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DD06">
      <w:pPr>
        <w:rPr>
          <w:rFonts w:hint="eastAsia" w:ascii="Calibri" w:hAnsi="Calibri"/>
          <w:b/>
          <w:sz w:val="30"/>
          <w:szCs w:val="30"/>
        </w:rPr>
      </w:pPr>
      <w:r>
        <w:rPr>
          <w:rFonts w:hint="eastAsia" w:ascii="Calibri" w:hAnsi="Calibri"/>
          <w:b/>
          <w:sz w:val="30"/>
          <w:szCs w:val="30"/>
        </w:rPr>
        <w:t>附件2：申报系统操作指南</w:t>
      </w:r>
    </w:p>
    <w:p w14:paraId="368F275B">
      <w:pPr>
        <w:rPr>
          <w:rFonts w:ascii="Calibri" w:hAnsi="Calibri"/>
          <w:b/>
          <w:sz w:val="30"/>
          <w:szCs w:val="30"/>
        </w:rPr>
      </w:pPr>
    </w:p>
    <w:p w14:paraId="7134D1C4">
      <w:pPr>
        <w:ind w:firstLine="602" w:firstLineChars="200"/>
        <w:rPr>
          <w:rFonts w:ascii="Calibri" w:hAnsi="Calibri"/>
          <w:b/>
          <w:sz w:val="30"/>
          <w:szCs w:val="30"/>
        </w:rPr>
      </w:pPr>
      <w:r>
        <w:rPr>
          <w:rFonts w:hint="eastAsia" w:ascii="Calibri" w:hAnsi="Calibri"/>
          <w:b/>
          <w:sz w:val="30"/>
          <w:szCs w:val="30"/>
        </w:rPr>
        <w:t>一、登录通州区教育科学规划课题管理平台</w:t>
      </w:r>
    </w:p>
    <w:p w14:paraId="0DB64798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打开浏览器，在地址栏输入</w:t>
      </w:r>
      <w:r>
        <w:rPr>
          <w:rFonts w:hint="eastAsia" w:ascii="Calibri" w:hAnsi="Calibri"/>
          <w:sz w:val="30"/>
          <w:szCs w:val="30"/>
        </w:rPr>
        <w:t>通州区教育科学规划课题管理平台</w:t>
      </w:r>
      <w:r>
        <w:rPr>
          <w:rFonts w:hint="eastAsia" w:ascii="宋体" w:hAnsi="宋体"/>
          <w:sz w:val="28"/>
          <w:szCs w:val="28"/>
        </w:rPr>
        <w:t>网址：</w:t>
      </w:r>
      <w:r>
        <w:rPr>
          <w:rFonts w:ascii="宋体" w:hAnsi="宋体"/>
          <w:sz w:val="28"/>
          <w:szCs w:val="28"/>
        </w:rPr>
        <w:t>http://</w:t>
      </w:r>
      <w:r>
        <w:rPr>
          <w:rFonts w:ascii="Calibri" w:hAnsi="Calibri"/>
          <w:szCs w:val="22"/>
        </w:rPr>
        <w:t xml:space="preserve"> </w:t>
      </w:r>
      <w:r>
        <w:rPr>
          <w:rFonts w:ascii="宋体" w:hAnsi="宋体"/>
          <w:sz w:val="28"/>
          <w:szCs w:val="28"/>
        </w:rPr>
        <w:t>58.131.210.87/</w:t>
      </w:r>
      <w:r>
        <w:rPr>
          <w:rFonts w:hint="eastAsia" w:ascii="宋体" w:hAnsi="宋体"/>
          <w:sz w:val="28"/>
          <w:szCs w:val="28"/>
        </w:rPr>
        <w:t>或</w:t>
      </w:r>
      <w:r>
        <w:rPr>
          <w:rFonts w:ascii="宋体" w:hAnsi="宋体"/>
          <w:sz w:val="28"/>
          <w:szCs w:val="28"/>
        </w:rPr>
        <w:t>http://</w:t>
      </w:r>
      <w:r>
        <w:rPr>
          <w:rFonts w:hint="eastAsia" w:ascii="宋体" w:hAnsi="宋体"/>
          <w:sz w:val="28"/>
          <w:szCs w:val="28"/>
        </w:rPr>
        <w:t>www.tzjky.com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进入平台网站，通过右上角的“登陆”入口登陆网站。</w:t>
      </w:r>
    </w:p>
    <w:p w14:paraId="0DE1DB49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如果您没有账号或忘记密码，请联系您学校</w:t>
      </w:r>
      <w:r>
        <w:rPr>
          <w:rFonts w:hint="eastAsia" w:ascii="黑体" w:hAnsi="黑体" w:eastAsia="黑体"/>
          <w:color w:val="FF0000"/>
          <w:sz w:val="28"/>
          <w:szCs w:val="28"/>
        </w:rPr>
        <w:t>教科研</w:t>
      </w:r>
      <w:r>
        <w:rPr>
          <w:rFonts w:hint="eastAsia" w:ascii="宋体" w:hAnsi="宋体"/>
          <w:sz w:val="28"/>
          <w:szCs w:val="28"/>
        </w:rPr>
        <w:t>主任，创建账号或重置密码。</w:t>
      </w:r>
    </w:p>
    <w:p w14:paraId="3CBED83D">
      <w:pPr>
        <w:ind w:firstLine="602" w:firstLineChars="200"/>
        <w:rPr>
          <w:rFonts w:hint="eastAsia" w:ascii="Calibri" w:hAnsi="Calibri"/>
          <w:b/>
          <w:sz w:val="30"/>
          <w:szCs w:val="30"/>
        </w:rPr>
      </w:pPr>
      <w:r>
        <w:rPr>
          <w:rFonts w:hint="eastAsia" w:ascii="Calibri" w:hAnsi="Calibri"/>
          <w:b/>
          <w:sz w:val="30"/>
          <w:szCs w:val="30"/>
        </w:rPr>
        <w:t>二、教师提交论文（案例）</w:t>
      </w:r>
    </w:p>
    <w:p w14:paraId="4D9C37DA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学校评审后通知相应教师登录平台，上传作品。登录后，平台首页左侧上方显示“提交参评作品”的漂浮窗，如下图：</w:t>
      </w:r>
    </w:p>
    <w:p w14:paraId="30C86B75">
      <w:pPr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drawing>
          <wp:inline distT="0" distB="0" distL="114300" distR="114300">
            <wp:extent cx="4918075" cy="1791970"/>
            <wp:effectExtent l="0" t="0" r="15875" b="17780"/>
            <wp:docPr id="3" name="图片 1" descr="说明: D:\测试截图\截图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说明: D:\测试截图\截图29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807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E3DFE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教师登录平台成功后，在个人中心首页下方的“成果管理”版块中的“提交参评作品”打开提交论文的页面。</w:t>
      </w:r>
    </w:p>
    <w:p w14:paraId="0B8CCB70">
      <w:pPr>
        <w:rPr>
          <w:rFonts w:hint="eastAsia" w:ascii="宋体" w:hAnsi="宋体"/>
          <w:sz w:val="28"/>
          <w:szCs w:val="28"/>
        </w:rPr>
      </w:pPr>
      <w:r>
        <w:rPr>
          <w:rFonts w:ascii="Calibri" w:hAnsi="Calibri"/>
          <w:szCs w:val="22"/>
        </w:rPr>
        <w:drawing>
          <wp:inline distT="0" distB="0" distL="114300" distR="114300">
            <wp:extent cx="5027295" cy="1997710"/>
            <wp:effectExtent l="0" t="0" r="1905" b="254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729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85ED8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点击“提交参评作品”按钮，打开作品提交列表，选择相应的体例类型上传作品（论文、教学设计、案例、方案）。列表中显示此次提交作品的通知和提交截止时间。</w:t>
      </w:r>
    </w:p>
    <w:p w14:paraId="52331F5E">
      <w:pPr>
        <w:rPr>
          <w:rFonts w:hint="eastAsia" w:ascii="宋体" w:hAnsi="宋体"/>
          <w:sz w:val="28"/>
          <w:szCs w:val="28"/>
        </w:rPr>
      </w:pPr>
      <w:r>
        <w:rPr>
          <w:rFonts w:ascii="Calibri" w:hAnsi="Calibri"/>
          <w:szCs w:val="22"/>
        </w:rPr>
        <w:drawing>
          <wp:inline distT="0" distB="0" distL="114300" distR="114300">
            <wp:extent cx="5278755" cy="1521460"/>
            <wp:effectExtent l="0" t="0" r="17145" b="254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02EBB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下图为参评作品提交页面，</w:t>
      </w:r>
    </w:p>
    <w:p w14:paraId="623CB3A9">
      <w:pPr>
        <w:jc w:val="center"/>
        <w:rPr>
          <w:rFonts w:ascii="Calibri" w:hAnsi="Calibri"/>
          <w:szCs w:val="22"/>
        </w:rPr>
      </w:pPr>
      <w:r>
        <w:rPr>
          <w:rFonts w:ascii="Calibri" w:hAnsi="Calibri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2747010</wp:posOffset>
                </wp:positionV>
                <wp:extent cx="1310640" cy="506730"/>
                <wp:effectExtent l="0" t="0" r="381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D8027">
                            <w:pPr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此处需上传含有作者信息的作品主件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95pt;margin-top:216.3pt;height:39.9pt;width:103.2pt;z-index:251660288;mso-width-relative:page;mso-height-relative:page;" fillcolor="#FFFFFF" filled="t" stroked="f" coordsize="21600,21600" o:gfxdata="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QNBMdgAAAALAQAADwAAAAAAAAABACAAAAAiAAAAZHJzL2Rvd25yZXYu&#10;eG1sUEsBAhQAFAAAAAgAh07iQFLc4WbCAQAAdw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74D8027">
                      <w:pPr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18"/>
                          <w:szCs w:val="18"/>
                        </w:rPr>
                        <w:t>此处需上传含有作者信息的作品主件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2970530</wp:posOffset>
                </wp:positionV>
                <wp:extent cx="279400" cy="190500"/>
                <wp:effectExtent l="2540" t="0" r="381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9400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5.5pt;margin-top:233.9pt;height:15pt;width:22pt;z-index:251659264;mso-width-relative:page;mso-height-relative:page;" filled="f" stroked="t" coordsize="21600,21600" o:gfxdata="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GyWAE1gAAAAsBAAAPAAAAAAAAAAEAIAAAACIAAABkcnMv&#10;ZG93bnJldi54bWxQSwECFAAUAAAACACHTuJAQld2+wUCAADzAwAADgAAAAAAAAABACAAAAAlAQAA&#10;ZHJzL2Uyb0RvYy54bWxQSwUGAAAAAAYABgBZAQAAnAUAAAAA&#10;">
                <v:fill on="f" focussize="0,0"/>
                <v:stroke color="#C00000" joinstyle="round" endarrow="open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5268595" cy="5227320"/>
            <wp:effectExtent l="0" t="0" r="8255" b="1143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E8B7">
      <w:pPr>
        <w:jc w:val="center"/>
        <w:rPr>
          <w:rFonts w:ascii="Calibri" w:hAnsi="Calibri"/>
          <w:szCs w:val="22"/>
        </w:rPr>
      </w:pPr>
    </w:p>
    <w:p w14:paraId="0BD4CAFD">
      <w:pPr>
        <w:jc w:val="center"/>
        <w:rPr>
          <w:rFonts w:ascii="Calibri" w:hAnsi="Calibri"/>
          <w:szCs w:val="22"/>
        </w:rPr>
      </w:pPr>
    </w:p>
    <w:p w14:paraId="50A2E55B">
      <w:pPr>
        <w:rPr>
          <w:rFonts w:ascii="Calibri" w:hAnsi="Calibri"/>
          <w:b/>
          <w:color w:val="FF0000"/>
          <w:sz w:val="28"/>
          <w:szCs w:val="28"/>
        </w:rPr>
      </w:pPr>
      <w:r>
        <w:rPr>
          <w:rFonts w:hint="eastAsia" w:ascii="Calibri" w:hAnsi="Calibri"/>
          <w:color w:val="FF0000"/>
          <w:sz w:val="28"/>
          <w:szCs w:val="28"/>
        </w:rPr>
        <w:t xml:space="preserve">    说明：每位教师/每个账号只允许提交一份作品，上传人即为该作品的第一作者；</w:t>
      </w:r>
      <w:r>
        <w:rPr>
          <w:rFonts w:hint="eastAsia" w:ascii="Calibri" w:hAnsi="Calibri"/>
          <w:b/>
          <w:color w:val="FF0000"/>
          <w:sz w:val="28"/>
          <w:szCs w:val="28"/>
          <w:highlight w:val="yellow"/>
        </w:rPr>
        <w:t>不允许用学校管理账号提交参评作品；</w:t>
      </w:r>
    </w:p>
    <w:p w14:paraId="0B6F00F0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作品提交后，请及时通知学校教科研主任进行审核，参评教师可查看审核状态。如未审核，请联系本校教科研主任。上传后如修改作者信息和文章相关内容，可点击 “修改”重新上传，或删除重传。</w:t>
      </w:r>
    </w:p>
    <w:p w14:paraId="4419B010">
      <w:pPr>
        <w:rPr>
          <w:rFonts w:hint="eastAsia" w:ascii="Calibri" w:hAnsi="Calibri"/>
          <w:szCs w:val="22"/>
        </w:rPr>
      </w:pPr>
      <w:r>
        <w:rPr>
          <w:rFonts w:ascii="Calibri" w:hAnsi="Calibri"/>
          <w:szCs w:val="22"/>
        </w:rPr>
        <w:drawing>
          <wp:inline distT="0" distB="0" distL="114300" distR="114300">
            <wp:extent cx="5266055" cy="762000"/>
            <wp:effectExtent l="0" t="0" r="10795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16CA6">
      <w:pPr>
        <w:ind w:firstLine="480"/>
        <w:rPr>
          <w:rFonts w:hint="eastAsia" w:ascii="Calibri" w:hAnsi="Calibri"/>
          <w:b/>
          <w:color w:val="FF0000"/>
          <w:sz w:val="24"/>
        </w:rPr>
      </w:pPr>
      <w:r>
        <w:rPr>
          <w:rFonts w:hint="eastAsia" w:ascii="Calibri" w:hAnsi="Calibri"/>
          <w:b/>
          <w:color w:val="FF0000"/>
          <w:sz w:val="24"/>
        </w:rPr>
        <w:t>注意：作品提交后如果需要修改，请选中“题目”前面的单选按钮，然后点击下方的“修改”，在修改页面重新选择作品主件并提交后，系统自动替换原来上传的文档，切记不要随意删除，删除后可能会因提交截止无法再次上传！</w:t>
      </w:r>
    </w:p>
    <w:p w14:paraId="00426F04">
      <w:pPr>
        <w:ind w:firstLine="480"/>
        <w:rPr>
          <w:rFonts w:ascii="Calibri" w:hAnsi="Calibri"/>
          <w:b/>
          <w:color w:val="FF0000"/>
          <w:sz w:val="24"/>
        </w:rPr>
      </w:pPr>
    </w:p>
    <w:p w14:paraId="073FB084">
      <w:pPr>
        <w:ind w:firstLine="602" w:firstLineChars="200"/>
        <w:rPr>
          <w:rFonts w:ascii="Calibri" w:hAnsi="Calibri"/>
          <w:b/>
          <w:sz w:val="30"/>
          <w:szCs w:val="30"/>
        </w:rPr>
      </w:pPr>
      <w:r>
        <w:rPr>
          <w:rFonts w:hint="eastAsia" w:ascii="Calibri" w:hAnsi="Calibri"/>
          <w:b/>
          <w:sz w:val="30"/>
          <w:szCs w:val="30"/>
        </w:rPr>
        <w:t>三、论文初审</w:t>
      </w:r>
    </w:p>
    <w:p w14:paraId="31C6B25F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学校“</w:t>
      </w:r>
      <w:r>
        <w:rPr>
          <w:rFonts w:hint="eastAsia" w:ascii="宋体" w:hAnsi="宋体"/>
          <w:sz w:val="28"/>
          <w:szCs w:val="28"/>
          <w:lang w:val="en-US" w:eastAsia="zh-CN"/>
        </w:rPr>
        <w:t>全学科阅读项目</w:t>
      </w:r>
      <w:r>
        <w:rPr>
          <w:rFonts w:hint="eastAsia" w:ascii="宋体" w:hAnsi="宋体"/>
          <w:sz w:val="28"/>
          <w:szCs w:val="28"/>
        </w:rPr>
        <w:t>”负责人（科研主任代或协助）登录后，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在“个人中心首页”下方的“成果管理”中点击“成果初审”，对本单位教师上传的论文进行初审。</w:t>
      </w:r>
    </w:p>
    <w:p w14:paraId="40965E20">
      <w:pPr>
        <w:jc w:val="left"/>
        <w:rPr>
          <w:rFonts w:ascii="宋体" w:hAnsi="宋体"/>
          <w:sz w:val="28"/>
          <w:szCs w:val="28"/>
        </w:rPr>
      </w:pPr>
      <w:r>
        <w:rPr>
          <w:rFonts w:ascii="Calibri" w:hAnsi="Calibri"/>
          <w:szCs w:val="22"/>
        </w:rPr>
        <w:drawing>
          <wp:inline distT="0" distB="0" distL="114300" distR="114300">
            <wp:extent cx="5484495" cy="1508760"/>
            <wp:effectExtent l="0" t="0" r="1905" b="1524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09A37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点击论文标题或“审核”，进行初审。</w:t>
      </w:r>
    </w:p>
    <w:p w14:paraId="5BBC738C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5758180" cy="1227455"/>
            <wp:effectExtent l="0" t="0" r="13970" b="1079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26F60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初审通过后，由区级管理部门进行终审；终审通过后，参评论文才能进入专家评审。</w:t>
      </w:r>
    </w:p>
    <w:p w14:paraId="5D1E0401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初审不通过后，由上传教师及时修改、提交，并通知校管理员审核。</w:t>
      </w:r>
    </w:p>
    <w:p w14:paraId="3C65E749">
      <w:pPr>
        <w:ind w:firstLine="560" w:firstLineChars="200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技术咨询</w:t>
      </w:r>
    </w:p>
    <w:p w14:paraId="1E009F02">
      <w:pPr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如在提交论文过程中您有任何平台技术上的问题，可直接联系课题管理平台专业客服人员  电话：15601112129（微信）  QQ：1847937627（周一至周五9～18点）</w:t>
      </w:r>
    </w:p>
    <w:p w14:paraId="3BB104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60326"/>
    <w:rsid w:val="6DF3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2025-11-20T00:46:57Z</dcterms:created>
  <dc:creator>admin</dc:creator>
  <cp:lastModifiedBy>智茹</cp:lastModifiedBy>
  <dcterms:modified xsi:type="dcterms:W3CDTF">2025-11-20T01:57:48Z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eyJoZGlkIjoiMjVlZjIyODU5ZDg1YmRkZjFkMWEzNzA2MzE5ZDJlMGIiLCJ1c2VySWQiOiIzNzMyOTcyNjIifQ==</vt:lpwstr>
  </property>
  <property fmtid="{D5CDD505-2E9C-101B-9397-08002B2CF9AE}" pid="4" name="ICV">
    <vt:lpwstr>4F07999C8FDA450FA9DDEEA8F16D739B_13</vt:lpwstr>
  </property>
</Properties>
</file>