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956EF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通州区2025</w:t>
      </w:r>
      <w:r>
        <w:rPr>
          <w:rFonts w:hint="eastAsia" w:ascii="方正小标宋简体" w:eastAsia="方正小标宋简体"/>
          <w:b/>
          <w:sz w:val="44"/>
          <w:szCs w:val="44"/>
          <w:lang w:eastAsia="zh-CN"/>
        </w:rPr>
        <w:t>至</w:t>
      </w:r>
      <w:r>
        <w:rPr>
          <w:rFonts w:hint="eastAsia" w:ascii="方正小标宋简体" w:eastAsia="方正小标宋简体"/>
          <w:b/>
          <w:sz w:val="44"/>
          <w:szCs w:val="44"/>
        </w:rPr>
        <w:t>2026学年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春</w:t>
      </w:r>
      <w:r>
        <w:rPr>
          <w:rFonts w:hint="eastAsia" w:ascii="方正小标宋简体" w:eastAsia="方正小标宋简体"/>
          <w:b/>
          <w:sz w:val="44"/>
          <w:szCs w:val="44"/>
        </w:rPr>
        <w:t>季学期教学进度安排（体美研修部）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418"/>
        <w:gridCol w:w="3336"/>
        <w:gridCol w:w="4432"/>
        <w:gridCol w:w="3719"/>
      </w:tblGrid>
      <w:tr w14:paraId="40275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vAlign w:val="center"/>
          </w:tcPr>
          <w:p w14:paraId="36B434D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学科</w:t>
            </w:r>
          </w:p>
        </w:tc>
        <w:tc>
          <w:tcPr>
            <w:tcW w:w="1418" w:type="dxa"/>
            <w:vAlign w:val="center"/>
          </w:tcPr>
          <w:p w14:paraId="1862853D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3336" w:type="dxa"/>
            <w:vAlign w:val="center"/>
          </w:tcPr>
          <w:p w14:paraId="342E97A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教材</w:t>
            </w:r>
          </w:p>
        </w:tc>
        <w:tc>
          <w:tcPr>
            <w:tcW w:w="4432" w:type="dxa"/>
            <w:vAlign w:val="center"/>
          </w:tcPr>
          <w:p w14:paraId="300793C1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期中讲授完</w:t>
            </w:r>
          </w:p>
        </w:tc>
        <w:tc>
          <w:tcPr>
            <w:tcW w:w="3719" w:type="dxa"/>
            <w:vAlign w:val="center"/>
          </w:tcPr>
          <w:p w14:paraId="7073094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期末讲授完</w:t>
            </w:r>
          </w:p>
        </w:tc>
      </w:tr>
      <w:tr w14:paraId="31E02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EB06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小学音乐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6396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Cambria" w:hAnsi="Cambria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一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96CA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人音北京版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0A12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一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四单元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0F4A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第四单元后所有内容</w:t>
            </w:r>
          </w:p>
        </w:tc>
      </w:tr>
      <w:tr w14:paraId="053337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FABC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小学美术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5095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一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A03B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人美（北京版）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CD22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Cambria" w:hAnsi="Cambria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一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三单元第9课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AAB2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Cambria" w:hAnsi="Cambria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第三单元第9课后所有内容</w:t>
            </w:r>
          </w:p>
        </w:tc>
      </w:tr>
      <w:tr w14:paraId="68E25C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6B2B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小学书法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CD49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三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六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99F7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人美版与北师大版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44D0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一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四单元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B9AD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第四单元后所有内容</w:t>
            </w:r>
          </w:p>
        </w:tc>
      </w:tr>
      <w:tr w14:paraId="1D427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1F94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初中音乐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908C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七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九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B31C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人音（北京版）</w:t>
            </w:r>
          </w:p>
          <w:p w14:paraId="774AE94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人民美术出版社（艺术·舞蹈、戏剧）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F9C5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七、八、九年级音乐下册第三单元；</w:t>
            </w:r>
          </w:p>
          <w:p w14:paraId="1F7ED50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艺术·舞蹈八年级下册第二单元问题三；</w:t>
            </w:r>
          </w:p>
          <w:p w14:paraId="7615022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戏剧八年级下册第二单元问题四。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9DEB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各年级、各教材剩余所有内容</w:t>
            </w:r>
          </w:p>
        </w:tc>
      </w:tr>
      <w:tr w14:paraId="246A3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9796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高中音乐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ADB4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十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十二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BBFB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人民音乐出版社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0F4C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音乐鉴赏第十三单元第二十五节；</w:t>
            </w:r>
          </w:p>
          <w:p w14:paraId="7692EC6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演奏（上篇）第三单元第七节；</w:t>
            </w:r>
          </w:p>
          <w:p w14:paraId="0EF3CE0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音乐与戏剧第二单元第五节；</w:t>
            </w:r>
          </w:p>
          <w:p w14:paraId="63CE166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音乐编创第三单元；</w:t>
            </w:r>
          </w:p>
          <w:p w14:paraId="4227828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音乐与舞蹈第二单元第四节；</w:t>
            </w:r>
          </w:p>
          <w:p w14:paraId="242991A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sz w:val="22"/>
                <w:szCs w:val="22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歌唱第三单元。</w:t>
            </w:r>
          </w:p>
          <w:p w14:paraId="3FD551D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（选择性必修模块自行安排）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7F92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各教材剩余所有内容</w:t>
            </w:r>
          </w:p>
        </w:tc>
      </w:tr>
      <w:tr w14:paraId="694E1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25D0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初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中美术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AC8B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七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eastAsia="zh-CN"/>
              </w:rPr>
              <w:t>至</w:t>
            </w: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九</w:t>
            </w:r>
          </w:p>
        </w:tc>
        <w:tc>
          <w:tcPr>
            <w:tcW w:w="3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CADB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人民美术出版社</w:t>
            </w:r>
          </w:p>
        </w:tc>
        <w:tc>
          <w:tcPr>
            <w:tcW w:w="4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EBCD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七年级、八年级完成前三单元；九年级完成前六课</w:t>
            </w:r>
          </w:p>
        </w:tc>
        <w:tc>
          <w:tcPr>
            <w:tcW w:w="3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C83F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本册教材全部内容</w:t>
            </w:r>
          </w:p>
        </w:tc>
      </w:tr>
    </w:tbl>
    <w:p w14:paraId="48E8684D">
      <w:pPr>
        <w:wordWrap w:val="0"/>
        <w:ind w:firstLine="840" w:firstLineChars="30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sectPr>
      <w:pgSz w:w="16839" w:h="23814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bordersDoNotSurroundHeader w:val="0"/>
  <w:bordersDoNotSurroundFooter w:val="0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4C2"/>
    <w:rsid w:val="004144C2"/>
    <w:rsid w:val="005569FB"/>
    <w:rsid w:val="00B140B3"/>
    <w:rsid w:val="00C503AB"/>
    <w:rsid w:val="00DF63FA"/>
    <w:rsid w:val="1D4D5CD3"/>
    <w:rsid w:val="2FD364BF"/>
    <w:rsid w:val="311C47EA"/>
    <w:rsid w:val="33DE547F"/>
    <w:rsid w:val="38CB54F5"/>
    <w:rsid w:val="3FA532F5"/>
    <w:rsid w:val="406B45A9"/>
    <w:rsid w:val="46F96400"/>
    <w:rsid w:val="4DFA0CB0"/>
    <w:rsid w:val="52D2282E"/>
    <w:rsid w:val="6DAE1443"/>
    <w:rsid w:val="78EB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379</Words>
  <Characters>387</Characters>
  <Lines>4</Lines>
  <Paragraphs>1</Paragraphs>
  <TotalTime>3</TotalTime>
  <ScaleCrop>false</ScaleCrop>
  <LinksUpToDate>false</LinksUpToDate>
  <CharactersWithSpaces>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2025-08-29T12:18:00Z</dcterms:created>
  <dc:creator>admin</dc:creator>
  <cp:lastModifiedBy>琪雯</cp:lastModifiedBy>
  <dcterms:modified xsi:type="dcterms:W3CDTF">2026-03-03T00:52:23Z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B09C01EE670542E8AA124B11E10E992F_13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