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F972" w14:textId="77777777" w:rsidR="00F21DF5" w:rsidRPr="00F21DF5" w:rsidRDefault="00F21DF5" w:rsidP="00F21DF5">
      <w:pPr>
        <w:spacing w:after="0" w:line="240" w:lineRule="auto"/>
        <w:ind w:rightChars="-41" w:right="-90"/>
        <w:jc w:val="center"/>
        <w:rPr>
          <w:rFonts w:ascii="方正小标宋简体" w:eastAsia="方正小标宋简体" w:hAnsi="Times New Roman" w:cs="Times New Roman"/>
          <w:b/>
          <w:color w:val="FF0000"/>
          <w:spacing w:val="236"/>
          <w:w w:val="80"/>
          <w:kern w:val="0"/>
          <w:sz w:val="48"/>
          <w:szCs w:val="48"/>
          <w14:ligatures w14:val="none"/>
        </w:rPr>
      </w:pPr>
      <w:bookmarkStart w:id="0" w:name="heading_0"/>
      <w:r w:rsidRPr="00F21DF5">
        <w:rPr>
          <w:rFonts w:ascii="方正小标宋简体" w:eastAsia="方正小标宋简体" w:hAnsi="Times New Roman" w:cs="Times New Roman" w:hint="eastAsia"/>
          <w:b/>
          <w:color w:val="FF0000"/>
          <w:spacing w:val="236"/>
          <w:w w:val="80"/>
          <w:kern w:val="0"/>
          <w:sz w:val="48"/>
          <w:szCs w:val="48"/>
          <w14:ligatures w14:val="none"/>
        </w:rPr>
        <w:t>北京市通州区教师研修中心</w:t>
      </w:r>
    </w:p>
    <w:p w14:paraId="6B02C32C" w14:textId="4B2D5D84" w:rsidR="00F21DF5" w:rsidRPr="00F21DF5" w:rsidRDefault="00F21DF5" w:rsidP="00F21DF5">
      <w:pPr>
        <w:spacing w:after="0" w:line="240" w:lineRule="auto"/>
        <w:ind w:rightChars="-41" w:right="-90"/>
        <w:jc w:val="center"/>
        <w:rPr>
          <w:rFonts w:ascii="方正小标宋简体" w:eastAsia="方正小标宋简体" w:hAnsi="Times New Roman" w:cs="Times New Roman"/>
          <w:b/>
          <w:color w:val="FF0000"/>
          <w:spacing w:val="236"/>
          <w:w w:val="80"/>
          <w:kern w:val="0"/>
          <w:sz w:val="48"/>
          <w:szCs w:val="48"/>
          <w14:ligatures w14:val="none"/>
        </w:rPr>
      </w:pPr>
      <w:r w:rsidRPr="00F21DF5">
        <w:rPr>
          <w:rFonts w:ascii="方正小标宋简体" w:eastAsia="方正小标宋简体" w:hAnsi="Times New Roman" w:cs="Times New Roman" w:hint="eastAsia"/>
          <w:b/>
          <w:noProof/>
          <w:color w:val="FF0000"/>
          <w:spacing w:val="236"/>
          <w:w w:val="80"/>
          <w:kern w:val="0"/>
          <w:sz w:val="48"/>
          <w:szCs w:val="48"/>
          <w14:ligatures w14:val="none"/>
        </w:rPr>
        <mc:AlternateContent>
          <mc:Choice Requires="wps">
            <w:drawing>
              <wp:anchor distT="0" distB="0" distL="114300" distR="114300" simplePos="0" relativeHeight="251659264" behindDoc="0" locked="0" layoutInCell="1" allowOverlap="1" wp14:anchorId="6AE9215C" wp14:editId="0CB1B565">
                <wp:simplePos x="0" y="0"/>
                <wp:positionH relativeFrom="column">
                  <wp:posOffset>-58420</wp:posOffset>
                </wp:positionH>
                <wp:positionV relativeFrom="paragraph">
                  <wp:posOffset>608965</wp:posOffset>
                </wp:positionV>
                <wp:extent cx="5613400" cy="0"/>
                <wp:effectExtent l="17780" t="18415" r="17145" b="1968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0" cy="0"/>
                        </a:xfrm>
                        <a:prstGeom prst="line">
                          <a:avLst/>
                        </a:prstGeom>
                        <a:noFill/>
                        <a:ln w="22225">
                          <a:solidFill>
                            <a:srgbClr val="FF0000"/>
                          </a:solidFill>
                          <a:round/>
                        </a:ln>
                      </wps:spPr>
                      <wps:bodyPr/>
                    </wps:wsp>
                  </a:graphicData>
                </a:graphic>
              </wp:anchor>
            </w:drawing>
          </mc:Choice>
          <mc:Fallback>
            <w:pict>
              <v:line w14:anchorId="28BFCB7E"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6pt,47.95pt" to="437.4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" strokecolor="red" strokeweight="1.75pt"/>
            </w:pict>
          </mc:Fallback>
        </mc:AlternateContent>
      </w:r>
      <w:r w:rsidRPr="00F21DF5">
        <w:rPr>
          <w:rFonts w:ascii="方正小标宋简体" w:eastAsia="方正小标宋简体" w:hAnsi="Times New Roman" w:cs="Times New Roman" w:hint="eastAsia"/>
          <w:b/>
          <w:color w:val="FF0000"/>
          <w:spacing w:val="236"/>
          <w:w w:val="80"/>
          <w:kern w:val="0"/>
          <w:sz w:val="48"/>
          <w:szCs w:val="48"/>
          <w14:ligatures w14:val="none"/>
        </w:rPr>
        <w:t>北京教育学院通州分院</w:t>
      </w:r>
    </w:p>
    <w:p w14:paraId="38879307" w14:textId="77777777" w:rsidR="00F21DF5" w:rsidRPr="00F21DF5" w:rsidRDefault="00F21DF5" w:rsidP="00F21DF5">
      <w:pPr>
        <w:spacing w:after="0" w:line="560" w:lineRule="exact"/>
        <w:jc w:val="center"/>
        <w:rPr>
          <w:rFonts w:ascii="仿宋_GB2312" w:eastAsia="仿宋_GB2312" w:hAnsi="Times New Roman" w:cs="Times New Roman"/>
          <w:b/>
          <w:spacing w:val="160"/>
          <w:w w:val="80"/>
          <w:kern w:val="0"/>
          <w:sz w:val="32"/>
          <w:szCs w:val="32"/>
          <w14:ligatures w14:val="none"/>
        </w:rPr>
      </w:pPr>
    </w:p>
    <w:p w14:paraId="64380987" w14:textId="77777777" w:rsidR="00F21DF5" w:rsidRPr="00F21DF5" w:rsidRDefault="00F21DF5" w:rsidP="00F21DF5">
      <w:pPr>
        <w:spacing w:after="0" w:line="560" w:lineRule="exact"/>
        <w:jc w:val="center"/>
        <w:rPr>
          <w:rFonts w:ascii="仿宋_GB2312" w:eastAsia="仿宋_GB2312" w:hAnsi="Times New Roman" w:cs="Times New Roman"/>
          <w:b/>
          <w:spacing w:val="160"/>
          <w:w w:val="80"/>
          <w:kern w:val="0"/>
          <w:sz w:val="32"/>
          <w:szCs w:val="32"/>
          <w14:ligatures w14:val="none"/>
        </w:rPr>
      </w:pPr>
    </w:p>
    <w:p w14:paraId="0895B6DE" w14:textId="64066405" w:rsidR="00273D57" w:rsidRPr="00F21DF5" w:rsidRDefault="00273D57" w:rsidP="00F21DF5">
      <w:pPr>
        <w:spacing w:after="0" w:line="560" w:lineRule="exact"/>
        <w:jc w:val="center"/>
        <w:rPr>
          <w:rFonts w:ascii="方正小标宋简体" w:eastAsia="方正小标宋简体" w:hAnsi="Times New Roman" w:cs="方正小标宋简体"/>
          <w:sz w:val="44"/>
          <w:szCs w:val="44"/>
          <w14:ligatures w14:val="none"/>
        </w:rPr>
      </w:pPr>
      <w:r w:rsidRPr="00F21DF5">
        <w:rPr>
          <w:rFonts w:ascii="方正小标宋简体" w:eastAsia="方正小标宋简体" w:hAnsi="Times New Roman" w:cs="方正小标宋简体"/>
          <w:sz w:val="44"/>
          <w:szCs w:val="44"/>
          <w14:ligatures w14:val="none"/>
        </w:rPr>
        <w:t>通州区教师研修中心2025-2026学年度</w:t>
      </w:r>
    </w:p>
    <w:p w14:paraId="5F3EDB9C" w14:textId="41695EF0" w:rsidR="000F31D0" w:rsidRDefault="004D69FB" w:rsidP="00F21DF5">
      <w:pPr>
        <w:spacing w:after="0" w:line="560" w:lineRule="exact"/>
        <w:jc w:val="center"/>
        <w:rPr>
          <w:rFonts w:ascii="方正小标宋简体" w:eastAsia="方正小标宋简体" w:hAnsi="Times New Roman" w:cs="方正小标宋简体"/>
          <w:sz w:val="44"/>
          <w:szCs w:val="44"/>
          <w14:ligatures w14:val="none"/>
        </w:rPr>
      </w:pPr>
      <w:r>
        <w:rPr>
          <w:rFonts w:ascii="方正小标宋简体" w:eastAsia="方正小标宋简体" w:hAnsi="Times New Roman" w:cs="方正小标宋简体"/>
          <w:sz w:val="44"/>
          <w:szCs w:val="44"/>
          <w14:ligatures w14:val="none"/>
        </w:rPr>
        <w:t>第二学期技活职成部</w:t>
      </w:r>
      <w:r w:rsidR="00273D57" w:rsidRPr="00F21DF5">
        <w:rPr>
          <w:rFonts w:ascii="方正小标宋简体" w:eastAsia="方正小标宋简体" w:hAnsi="Times New Roman" w:cs="方正小标宋简体"/>
          <w:sz w:val="44"/>
          <w:szCs w:val="44"/>
          <w14:ligatures w14:val="none"/>
        </w:rPr>
        <w:t>工作计划</w:t>
      </w:r>
    </w:p>
    <w:p w14:paraId="5D54E21E" w14:textId="77777777" w:rsidR="00F21DF5" w:rsidRPr="00F21DF5" w:rsidRDefault="00F21DF5" w:rsidP="00F21DF5">
      <w:pPr>
        <w:spacing w:after="0" w:line="560" w:lineRule="exact"/>
        <w:jc w:val="center"/>
        <w:rPr>
          <w:rFonts w:ascii="仿宋_GB2312" w:eastAsia="仿宋_GB2312" w:hAnsi="Times New Roman" w:cs="Times New Roman"/>
          <w:b/>
          <w:spacing w:val="160"/>
          <w:w w:val="80"/>
          <w:kern w:val="0"/>
          <w:sz w:val="32"/>
          <w:szCs w:val="32"/>
          <w14:ligatures w14:val="none"/>
        </w:rPr>
      </w:pPr>
    </w:p>
    <w:p w14:paraId="097BE34A" w14:textId="77777777" w:rsidR="00993C4F" w:rsidRPr="00ED4F45" w:rsidRDefault="00F950B1" w:rsidP="00EC41C2">
      <w:pPr>
        <w:spacing w:before="300" w:after="120" w:line="560" w:lineRule="exact"/>
        <w:ind w:firstLineChars="200" w:firstLine="640"/>
        <w:contextualSpacing/>
        <w:jc w:val="both"/>
        <w:outlineLvl w:val="2"/>
        <w:rPr>
          <w:rFonts w:ascii="黑体" w:eastAsia="黑体" w:hAnsi="黑体" w:cs="Arial"/>
          <w:bCs/>
          <w:color w:val="000000" w:themeColor="text1"/>
          <w:sz w:val="32"/>
          <w:szCs w:val="32"/>
        </w:rPr>
      </w:pPr>
      <w:r w:rsidRPr="00ED4F45">
        <w:rPr>
          <w:rFonts w:ascii="黑体" w:eastAsia="黑体" w:hAnsi="黑体" w:cs="Arial"/>
          <w:bCs/>
          <w:color w:val="000000" w:themeColor="text1"/>
          <w:sz w:val="32"/>
          <w:szCs w:val="32"/>
        </w:rPr>
        <w:t>一、指导思想</w:t>
      </w:r>
      <w:bookmarkEnd w:id="0"/>
    </w:p>
    <w:p w14:paraId="70CB4BC5" w14:textId="2A9874D8" w:rsidR="00993C4F" w:rsidRPr="00ED4F45" w:rsidRDefault="00273D57" w:rsidP="00EC41C2">
      <w:pPr>
        <w:spacing w:before="120" w:after="120" w:line="560" w:lineRule="exact"/>
        <w:ind w:firstLineChars="200" w:firstLine="640"/>
        <w:contextualSpacing/>
        <w:jc w:val="both"/>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以习近平新时代教育思想为指导，深入学习和贯彻《教育部关于加强和改进新时代基础教育教研工作的意见》</w:t>
      </w:r>
      <w:r w:rsidRPr="00ED4F45">
        <w:rPr>
          <w:rFonts w:ascii="仿宋" w:eastAsia="仿宋" w:hAnsi="仿宋"/>
          <w:color w:val="000000" w:themeColor="text1"/>
          <w:sz w:val="32"/>
          <w:szCs w:val="32"/>
        </w:rPr>
        <w:t>《关于加强中小学人工智能教育的通知》（教基厅函〔2024〕32 号）</w:t>
      </w:r>
      <w:r w:rsidR="002870EB" w:rsidRPr="002870EB">
        <w:rPr>
          <w:rFonts w:ascii="仿宋_GB2312" w:eastAsia="仿宋_GB2312" w:hAnsi="仿宋_GB2312" w:cs="宋体"/>
          <w:color w:val="000000" w:themeColor="text1"/>
          <w:sz w:val="32"/>
          <w:szCs w:val="32"/>
        </w:rPr>
        <w:t>《义务教育信息科技课程标准（2022年版）》《中小学综合实践活动课程指导纲要》《大中小学劳动教育指导纲要》《高中信息技术课程标准》等文件精神</w:t>
      </w:r>
      <w:r w:rsidRPr="00ED4F45">
        <w:rPr>
          <w:rFonts w:ascii="仿宋_GB2312" w:eastAsia="仿宋_GB2312" w:hAnsi="仿宋_GB2312" w:cs="宋体" w:hint="eastAsia"/>
          <w:color w:val="000000" w:themeColor="text1"/>
          <w:sz w:val="32"/>
          <w:szCs w:val="32"/>
        </w:rPr>
        <w:t>，</w:t>
      </w:r>
      <w:r w:rsidRPr="00ED4F45">
        <w:rPr>
          <w:rFonts w:ascii="仿宋_GB2312" w:eastAsia="仿宋_GB2312" w:hAnsi="仿宋_GB2312" w:cs="宋体"/>
          <w:color w:val="000000" w:themeColor="text1"/>
          <w:sz w:val="32"/>
          <w:szCs w:val="32"/>
        </w:rPr>
        <w:t>紧扣北京城市副中心产业布局，秉持“服务为先、研修赋能”理念，深化技能教育改革，提升育人质量与服务区域发展能力。</w:t>
      </w:r>
    </w:p>
    <w:p w14:paraId="4226C61E" w14:textId="77777777" w:rsidR="00993C4F" w:rsidRPr="00ED4F45" w:rsidRDefault="00F950B1" w:rsidP="00EC41C2">
      <w:pPr>
        <w:spacing w:before="300" w:after="120" w:line="560" w:lineRule="exact"/>
        <w:ind w:firstLineChars="200" w:firstLine="640"/>
        <w:contextualSpacing/>
        <w:jc w:val="both"/>
        <w:outlineLvl w:val="2"/>
        <w:rPr>
          <w:rFonts w:ascii="黑体" w:eastAsia="黑体" w:hAnsi="黑体"/>
          <w:bCs/>
          <w:color w:val="000000" w:themeColor="text1"/>
          <w:sz w:val="32"/>
          <w:szCs w:val="32"/>
        </w:rPr>
      </w:pPr>
      <w:bookmarkStart w:id="1" w:name="heading_1"/>
      <w:r w:rsidRPr="00ED4F45">
        <w:rPr>
          <w:rFonts w:ascii="黑体" w:eastAsia="黑体" w:hAnsi="黑体" w:cs="Arial"/>
          <w:bCs/>
          <w:color w:val="000000" w:themeColor="text1"/>
          <w:sz w:val="32"/>
          <w:szCs w:val="32"/>
        </w:rPr>
        <w:t>二、工作思路</w:t>
      </w:r>
      <w:bookmarkEnd w:id="1"/>
    </w:p>
    <w:p w14:paraId="648B48FC" w14:textId="77777777" w:rsidR="00993C4F" w:rsidRPr="00ED4F45" w:rsidRDefault="00273D57" w:rsidP="00EC41C2">
      <w:pPr>
        <w:spacing w:before="120" w:after="120" w:line="560" w:lineRule="exact"/>
        <w:ind w:firstLineChars="200" w:firstLine="640"/>
        <w:contextualSpacing/>
        <w:jc w:val="both"/>
        <w:rPr>
          <w:color w:val="000000" w:themeColor="text1"/>
        </w:rPr>
      </w:pPr>
      <w:r w:rsidRPr="00ED4F45">
        <w:rPr>
          <w:rFonts w:ascii="仿宋_GB2312" w:eastAsia="仿宋_GB2312" w:hAnsi="仿宋_GB2312" w:cs="宋体" w:hint="eastAsia"/>
          <w:color w:val="000000" w:themeColor="text1"/>
          <w:sz w:val="32"/>
          <w:szCs w:val="32"/>
        </w:rPr>
        <w:t>秉持“同心汇智，研修赋能”的工作理念，围绕各学段研修课程体系核心架构，深度落实新课标要求，依托课题研究，扎实推进“三个聚焦、四个做好”，以提升教师教学能力与学科核心素养为导向，扎根课堂教学实践，创新研修形式，</w:t>
      </w:r>
      <w:r w:rsidRPr="00ED4F45">
        <w:rPr>
          <w:rFonts w:ascii="仿宋_GB2312" w:eastAsia="仿宋_GB2312" w:hAnsi="仿宋_GB2312" w:cs="宋体"/>
          <w:color w:val="000000" w:themeColor="text1"/>
          <w:sz w:val="32"/>
          <w:szCs w:val="32"/>
        </w:rPr>
        <w:t>采用“调研诊断—精准研修—实践推广—评价反馈”闭环模式，</w:t>
      </w:r>
      <w:r w:rsidRPr="00ED4F45">
        <w:rPr>
          <w:rFonts w:ascii="仿宋_GB2312" w:eastAsia="仿宋_GB2312" w:hAnsi="仿宋_GB2312" w:cs="宋体" w:hint="eastAsia"/>
          <w:color w:val="000000" w:themeColor="text1"/>
          <w:sz w:val="32"/>
          <w:szCs w:val="32"/>
        </w:rPr>
        <w:t>开展丰富</w:t>
      </w:r>
      <w:r w:rsidRPr="00ED4F45">
        <w:rPr>
          <w:rFonts w:ascii="仿宋_GB2312" w:eastAsia="仿宋_GB2312" w:hAnsi="仿宋_GB2312" w:cs="宋体" w:hint="eastAsia"/>
          <w:color w:val="000000" w:themeColor="text1"/>
          <w:sz w:val="32"/>
          <w:szCs w:val="32"/>
        </w:rPr>
        <w:lastRenderedPageBreak/>
        <w:t>多样的研修活动，推动研修课程落地生根，全方位提升学科教师教学水平，努力提高全区技术与活动、职成教育领域的教育教学质量。</w:t>
      </w:r>
    </w:p>
    <w:p w14:paraId="4E7BCE74" w14:textId="77777777" w:rsidR="00993C4F" w:rsidRPr="00ED4F45" w:rsidRDefault="00F950B1" w:rsidP="00EC41C2">
      <w:pPr>
        <w:spacing w:before="300" w:after="120" w:line="560" w:lineRule="exact"/>
        <w:ind w:firstLineChars="200" w:firstLine="640"/>
        <w:contextualSpacing/>
        <w:jc w:val="both"/>
        <w:outlineLvl w:val="2"/>
        <w:rPr>
          <w:rFonts w:ascii="黑体" w:eastAsia="黑体" w:hAnsi="黑体"/>
          <w:bCs/>
          <w:color w:val="000000" w:themeColor="text1"/>
          <w:sz w:val="32"/>
          <w:szCs w:val="32"/>
        </w:rPr>
      </w:pPr>
      <w:bookmarkStart w:id="2" w:name="heading_2"/>
      <w:r w:rsidRPr="00ED4F45">
        <w:rPr>
          <w:rFonts w:ascii="黑体" w:eastAsia="黑体" w:hAnsi="黑体" w:cs="Arial"/>
          <w:bCs/>
          <w:color w:val="000000" w:themeColor="text1"/>
          <w:sz w:val="32"/>
          <w:szCs w:val="32"/>
        </w:rPr>
        <w:t>三、工作目标</w:t>
      </w:r>
      <w:bookmarkEnd w:id="2"/>
    </w:p>
    <w:p w14:paraId="7EAC08FC" w14:textId="2A62EF39" w:rsidR="00273D57" w:rsidRPr="00ED4F45" w:rsidRDefault="00273D57"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bookmarkStart w:id="3" w:name="heading_3"/>
      <w:r w:rsidRPr="00ED4F45">
        <w:rPr>
          <w:rFonts w:ascii="仿宋_GB2312" w:eastAsia="仿宋_GB2312" w:hAnsi="仿宋_GB2312" w:cs="宋体" w:hint="eastAsia"/>
          <w:color w:val="000000" w:themeColor="text1"/>
          <w:sz w:val="32"/>
          <w:szCs w:val="32"/>
        </w:rPr>
        <w:t>深入课堂，探索落实核心素养的有效方法和策略，抓实学科研修课程，做好学科教师的培训工作，</w:t>
      </w:r>
      <w:r w:rsidR="002870EB">
        <w:rPr>
          <w:rFonts w:ascii="仿宋_GB2312" w:eastAsia="仿宋_GB2312" w:hAnsi="仿宋_GB2312" w:cs="宋体" w:hint="eastAsia"/>
          <w:color w:val="000000" w:themeColor="text1"/>
          <w:sz w:val="32"/>
          <w:szCs w:val="32"/>
        </w:rPr>
        <w:t>依托</w:t>
      </w:r>
      <w:r w:rsidRPr="00ED4F45">
        <w:rPr>
          <w:rFonts w:ascii="仿宋_GB2312" w:eastAsia="仿宋_GB2312" w:hAnsi="仿宋_GB2312" w:cs="宋体" w:hint="eastAsia"/>
          <w:color w:val="000000" w:themeColor="text1"/>
          <w:sz w:val="32"/>
          <w:szCs w:val="32"/>
        </w:rPr>
        <w:t>研修课程强化教师“六功”，推动各学段教师在多维度能力进阶，聚焦学术、聚焦质量、聚焦成果，为教师搭建平台。抓实项目研究，通过组织开展多种形式的研修活动，切实提高学科教师大单元、大概念下的活动设计、组织、指导与实施能力。</w:t>
      </w:r>
    </w:p>
    <w:p w14:paraId="28E1AB60" w14:textId="77777777" w:rsidR="00993C4F" w:rsidRPr="00ED4F45" w:rsidRDefault="00F950B1" w:rsidP="00EC41C2">
      <w:pPr>
        <w:spacing w:before="300" w:after="120" w:line="560" w:lineRule="exact"/>
        <w:ind w:firstLineChars="200" w:firstLine="640"/>
        <w:contextualSpacing/>
        <w:jc w:val="both"/>
        <w:outlineLvl w:val="2"/>
        <w:rPr>
          <w:rFonts w:ascii="黑体" w:eastAsia="黑体" w:hAnsi="黑体"/>
          <w:bCs/>
          <w:color w:val="000000" w:themeColor="text1"/>
          <w:sz w:val="32"/>
          <w:szCs w:val="32"/>
        </w:rPr>
      </w:pPr>
      <w:r w:rsidRPr="00ED4F45">
        <w:rPr>
          <w:rFonts w:ascii="黑体" w:eastAsia="黑体" w:hAnsi="黑体" w:cs="Arial"/>
          <w:bCs/>
          <w:color w:val="000000" w:themeColor="text1"/>
          <w:sz w:val="32"/>
          <w:szCs w:val="32"/>
        </w:rPr>
        <w:t>四、重点工作及实施措施</w:t>
      </w:r>
      <w:bookmarkEnd w:id="3"/>
    </w:p>
    <w:p w14:paraId="74785737" w14:textId="77777777" w:rsidR="000C6891" w:rsidRPr="00ED4F45" w:rsidRDefault="000C6891"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bookmarkStart w:id="4" w:name="heading_9"/>
      <w:r w:rsidRPr="00ED4F45">
        <w:rPr>
          <w:rFonts w:ascii="楷体_GB2312" w:eastAsia="楷体_GB2312" w:hAnsi="楷体_GB2312" w:cs="宋体"/>
          <w:color w:val="000000" w:themeColor="text1"/>
          <w:sz w:val="32"/>
          <w:szCs w:val="32"/>
        </w:rPr>
        <w:t>（</w:t>
      </w:r>
      <w:r w:rsidR="00D26352" w:rsidRPr="00ED4F45">
        <w:rPr>
          <w:rFonts w:ascii="楷体_GB2312" w:eastAsia="楷体_GB2312" w:hAnsi="楷体_GB2312" w:cs="宋体" w:hint="eastAsia"/>
          <w:color w:val="000000" w:themeColor="text1"/>
          <w:sz w:val="32"/>
          <w:szCs w:val="32"/>
        </w:rPr>
        <w:t>一</w:t>
      </w:r>
      <w:r w:rsidRPr="00ED4F45">
        <w:rPr>
          <w:rFonts w:ascii="楷体_GB2312" w:eastAsia="楷体_GB2312" w:hAnsi="楷体_GB2312" w:cs="宋体" w:hint="eastAsia"/>
          <w:color w:val="000000" w:themeColor="text1"/>
          <w:sz w:val="32"/>
          <w:szCs w:val="32"/>
        </w:rPr>
        <w:t>）</w:t>
      </w:r>
      <w:r w:rsidRPr="00ED4F45">
        <w:rPr>
          <w:rFonts w:ascii="楷体_GB2312" w:eastAsia="楷体_GB2312" w:hAnsi="楷体_GB2312" w:cs="宋体"/>
          <w:color w:val="000000" w:themeColor="text1"/>
          <w:sz w:val="32"/>
          <w:szCs w:val="32"/>
        </w:rPr>
        <w:t>推进项目落实，探索</w:t>
      </w:r>
      <w:r w:rsidR="00F17BC5" w:rsidRPr="00ED4F45">
        <w:rPr>
          <w:rFonts w:ascii="楷体_GB2312" w:eastAsia="楷体_GB2312" w:hAnsi="楷体_GB2312" w:cs="宋体"/>
          <w:color w:val="000000" w:themeColor="text1"/>
          <w:sz w:val="32"/>
          <w:szCs w:val="32"/>
        </w:rPr>
        <w:t>AI</w:t>
      </w:r>
      <w:r w:rsidRPr="00ED4F45">
        <w:rPr>
          <w:rFonts w:ascii="楷体_GB2312" w:eastAsia="楷体_GB2312" w:hAnsi="楷体_GB2312" w:cs="宋体"/>
          <w:color w:val="000000" w:themeColor="text1"/>
          <w:sz w:val="32"/>
          <w:szCs w:val="32"/>
        </w:rPr>
        <w:t>教学</w:t>
      </w:r>
    </w:p>
    <w:p w14:paraId="47B6D4E9" w14:textId="4A185832" w:rsidR="000C6891" w:rsidRPr="00ED4F45" w:rsidRDefault="000C6891" w:rsidP="00EC41C2">
      <w:pPr>
        <w:widowControl/>
        <w:spacing w:after="0" w:line="560" w:lineRule="exact"/>
        <w:ind w:firstLineChars="200" w:firstLine="640"/>
        <w:contextualSpacing/>
        <w:jc w:val="both"/>
        <w:rPr>
          <w:rFonts w:ascii="仿宋_GB2312" w:eastAsia="仿宋_GB2312" w:hAnsi="仿宋_GB2312" w:cs="Arial"/>
          <w:color w:val="000000" w:themeColor="text1"/>
          <w:kern w:val="0"/>
          <w:sz w:val="32"/>
          <w:szCs w:val="32"/>
          <w14:ligatures w14:val="none"/>
        </w:rPr>
      </w:pPr>
      <w:r w:rsidRPr="00ED4F45">
        <w:rPr>
          <w:rFonts w:ascii="仿宋_GB2312" w:eastAsia="仿宋_GB2312" w:hAnsi="仿宋_GB2312" w:cs="宋体"/>
          <w:color w:val="000000" w:themeColor="text1"/>
          <w:sz w:val="32"/>
          <w:szCs w:val="32"/>
        </w:rPr>
        <w:t>响应《中小学人工智能通识教育指南（2025年版）》《北京市中小学人工智能教育地方课程纲要》等文件要求，以“数据驱动、精准赋能、实践创新”为主题，</w:t>
      </w:r>
      <w:r w:rsidR="002870EB">
        <w:rPr>
          <w:rFonts w:ascii="仿宋_GB2312" w:eastAsia="仿宋_GB2312" w:hAnsi="仿宋_GB2312" w:cs="宋体" w:hint="eastAsia"/>
          <w:color w:val="000000" w:themeColor="text1"/>
          <w:sz w:val="32"/>
          <w:szCs w:val="32"/>
        </w:rPr>
        <w:t>以</w:t>
      </w:r>
      <w:r w:rsidR="00D26352" w:rsidRPr="00ED4F45">
        <w:rPr>
          <w:rFonts w:ascii="仿宋_GB2312" w:eastAsia="仿宋_GB2312" w:hAnsi="仿宋_GB2312" w:cs="Arial"/>
          <w:color w:val="000000" w:themeColor="text1"/>
          <w:kern w:val="0"/>
          <w:sz w:val="32"/>
          <w:szCs w:val="32"/>
          <w14:ligatures w14:val="none"/>
        </w:rPr>
        <w:t>“区域统筹+校本化落地”为路径，采</w:t>
      </w:r>
      <w:r w:rsidR="00D26352" w:rsidRPr="00ED4F45">
        <w:rPr>
          <w:rFonts w:ascii="仿宋_GB2312" w:eastAsia="仿宋_GB2312" w:hAnsi="仿宋_GB2312" w:cs="Arial" w:hint="eastAsia"/>
          <w:color w:val="000000" w:themeColor="text1"/>
          <w:kern w:val="0"/>
          <w:sz w:val="32"/>
          <w:szCs w:val="32"/>
          <w14:ligatures w14:val="none"/>
        </w:rPr>
        <w:t>用</w:t>
      </w:r>
      <w:r w:rsidR="00D26352" w:rsidRPr="00ED4F45">
        <w:rPr>
          <w:rFonts w:ascii="仿宋_GB2312" w:eastAsia="仿宋_GB2312" w:hAnsi="仿宋_GB2312" w:cs="Arial"/>
          <w:color w:val="000000" w:themeColor="text1"/>
          <w:kern w:val="0"/>
          <w:sz w:val="32"/>
          <w:szCs w:val="32"/>
          <w14:ligatures w14:val="none"/>
        </w:rPr>
        <w:t>“一校一策”方式，通过“部室统筹、学校自主、专家赋能</w:t>
      </w:r>
      <w:r w:rsidR="00D26352" w:rsidRPr="00ED4F45">
        <w:rPr>
          <w:rFonts w:ascii="仿宋_GB2312" w:eastAsia="仿宋_GB2312" w:hAnsi="仿宋_GB2312" w:cs="Arial" w:hint="eastAsia"/>
          <w:color w:val="000000" w:themeColor="text1"/>
          <w:kern w:val="0"/>
          <w:sz w:val="32"/>
          <w:szCs w:val="32"/>
          <w14:ligatures w14:val="none"/>
        </w:rPr>
        <w:t>、</w:t>
      </w:r>
      <w:r w:rsidR="00D26352" w:rsidRPr="00ED4F45">
        <w:rPr>
          <w:rFonts w:ascii="仿宋_GB2312" w:eastAsia="仿宋_GB2312" w:hAnsi="仿宋_GB2312" w:cs="Arial"/>
          <w:color w:val="000000" w:themeColor="text1"/>
          <w:kern w:val="0"/>
          <w:sz w:val="32"/>
          <w:szCs w:val="32"/>
          <w14:ligatures w14:val="none"/>
        </w:rPr>
        <w:t>展评促优”</w:t>
      </w:r>
      <w:r w:rsidR="00D26352" w:rsidRPr="00ED4F45">
        <w:rPr>
          <w:rFonts w:ascii="仿宋_GB2312" w:eastAsia="仿宋_GB2312" w:hAnsi="仿宋_GB2312" w:cs="Arial" w:hint="eastAsia"/>
          <w:color w:val="000000" w:themeColor="text1"/>
          <w:kern w:val="0"/>
          <w:sz w:val="32"/>
          <w:szCs w:val="32"/>
          <w14:ligatures w14:val="none"/>
        </w:rPr>
        <w:t>协同机制</w:t>
      </w:r>
      <w:r w:rsidR="00D26352" w:rsidRPr="00ED4F45">
        <w:rPr>
          <w:rFonts w:ascii="仿宋_GB2312" w:eastAsia="仿宋_GB2312" w:hAnsi="仿宋_GB2312" w:cs="Arial"/>
          <w:color w:val="000000" w:themeColor="text1"/>
          <w:kern w:val="0"/>
          <w:sz w:val="32"/>
          <w:szCs w:val="32"/>
          <w14:ligatures w14:val="none"/>
        </w:rPr>
        <w:t>，</w:t>
      </w:r>
      <w:r w:rsidRPr="00ED4F45">
        <w:rPr>
          <w:rFonts w:ascii="仿宋_GB2312" w:eastAsia="仿宋_GB2312" w:hAnsi="仿宋_GB2312" w:cs="宋体"/>
          <w:color w:val="000000" w:themeColor="text1"/>
          <w:sz w:val="32"/>
          <w:szCs w:val="32"/>
        </w:rPr>
        <w:t>开展系列研修活动。</w:t>
      </w:r>
      <w:r w:rsidR="00D26352" w:rsidRPr="00ED4F45">
        <w:rPr>
          <w:rFonts w:ascii="仿宋_GB2312" w:eastAsia="仿宋_GB2312" w:hAnsi="仿宋_GB2312" w:cs="Arial"/>
          <w:color w:val="000000" w:themeColor="text1"/>
          <w:kern w:val="0"/>
          <w:sz w:val="32"/>
          <w:szCs w:val="32"/>
          <w14:ligatures w14:val="none"/>
        </w:rPr>
        <w:t>构建全学段贯通、多学科融合的AI教育生态</w:t>
      </w:r>
      <w:r w:rsidR="00D26352" w:rsidRPr="00ED4F45">
        <w:rPr>
          <w:rFonts w:ascii="仿宋_GB2312" w:eastAsia="仿宋_GB2312" w:hAnsi="仿宋_GB2312" w:cs="Arial" w:hint="eastAsia"/>
          <w:color w:val="000000" w:themeColor="text1"/>
          <w:kern w:val="0"/>
          <w:sz w:val="32"/>
          <w:szCs w:val="32"/>
          <w14:ligatures w14:val="none"/>
        </w:rPr>
        <w:t>,打造“通AI课”项目品牌</w:t>
      </w:r>
      <w:r w:rsidR="00D26352" w:rsidRPr="00ED4F45">
        <w:rPr>
          <w:rFonts w:ascii="仿宋_GB2312" w:eastAsia="仿宋_GB2312" w:hAnsi="仿宋_GB2312" w:cs="Arial"/>
          <w:color w:val="000000" w:themeColor="text1"/>
          <w:kern w:val="0"/>
          <w:sz w:val="32"/>
          <w:szCs w:val="32"/>
          <w14:ligatures w14:val="none"/>
        </w:rPr>
        <w:t>。</w:t>
      </w:r>
      <w:r w:rsidRPr="00ED4F45">
        <w:rPr>
          <w:rFonts w:ascii="仿宋_GB2312" w:eastAsia="仿宋_GB2312" w:hAnsi="仿宋_GB2312" w:cs="宋体"/>
          <w:color w:val="000000" w:themeColor="text1"/>
          <w:sz w:val="32"/>
          <w:szCs w:val="32"/>
        </w:rPr>
        <w:t>系统提升信息科技教师人工智能通识教育教学能力与课程研发能力，助力教师掌握人工智能教学核心方法与实践路径。</w:t>
      </w:r>
    </w:p>
    <w:p w14:paraId="4C12D944" w14:textId="77777777" w:rsidR="00D26352" w:rsidRPr="00ED4F45" w:rsidRDefault="00D26352"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r w:rsidRPr="00ED4F45">
        <w:rPr>
          <w:rFonts w:ascii="楷体_GB2312" w:eastAsia="楷体_GB2312" w:hAnsi="楷体_GB2312" w:cs="宋体" w:hint="eastAsia"/>
          <w:color w:val="000000" w:themeColor="text1"/>
          <w:sz w:val="32"/>
          <w:szCs w:val="32"/>
        </w:rPr>
        <w:t>（二）</w:t>
      </w:r>
      <w:r w:rsidRPr="00ED4F45">
        <w:rPr>
          <w:rFonts w:ascii="楷体_GB2312" w:eastAsia="楷体_GB2312" w:hAnsi="楷体_GB2312" w:cs="宋体"/>
          <w:color w:val="000000" w:themeColor="text1"/>
          <w:sz w:val="32"/>
          <w:szCs w:val="32"/>
        </w:rPr>
        <w:t>深化课题研究 梳理阶段成果</w:t>
      </w:r>
    </w:p>
    <w:p w14:paraId="0A25F1C1" w14:textId="77777777" w:rsidR="00D26352" w:rsidRPr="00ED4F45" w:rsidRDefault="00D26352"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1.</w:t>
      </w:r>
      <w:r w:rsidR="00EC41C2" w:rsidRPr="00ED4F45">
        <w:rPr>
          <w:rFonts w:ascii="仿宋_GB2312" w:eastAsia="仿宋_GB2312" w:hAnsi="仿宋_GB2312" w:cs="宋体"/>
          <w:color w:val="000000" w:themeColor="text1"/>
          <w:sz w:val="32"/>
          <w:szCs w:val="32"/>
        </w:rPr>
        <w:t>依托我区申报的十四五《跨学科实践课程资源的开发与</w:t>
      </w:r>
      <w:r w:rsidR="00EC41C2" w:rsidRPr="00ED4F45">
        <w:rPr>
          <w:rFonts w:ascii="仿宋_GB2312" w:eastAsia="仿宋_GB2312" w:hAnsi="仿宋_GB2312" w:cs="宋体"/>
          <w:color w:val="000000" w:themeColor="text1"/>
          <w:sz w:val="32"/>
          <w:szCs w:val="32"/>
        </w:rPr>
        <w:lastRenderedPageBreak/>
        <w:t>实施研究》等1</w:t>
      </w:r>
      <w:r w:rsidR="00EC41C2" w:rsidRPr="00ED4F45">
        <w:rPr>
          <w:rFonts w:ascii="仿宋_GB2312" w:eastAsia="仿宋_GB2312" w:hAnsi="仿宋_GB2312" w:cs="宋体" w:hint="eastAsia"/>
          <w:color w:val="000000" w:themeColor="text1"/>
          <w:sz w:val="32"/>
          <w:szCs w:val="32"/>
        </w:rPr>
        <w:t>6</w:t>
      </w:r>
      <w:r w:rsidR="00EC41C2" w:rsidRPr="00ED4F45">
        <w:rPr>
          <w:rFonts w:ascii="仿宋_GB2312" w:eastAsia="仿宋_GB2312" w:hAnsi="仿宋_GB2312" w:cs="宋体"/>
          <w:color w:val="000000" w:themeColor="text1"/>
          <w:sz w:val="32"/>
          <w:szCs w:val="32"/>
        </w:rPr>
        <w:t>项综合实践子课题研究，结合课题实验校论证情况，组织指导实验校深入开展课题研究活动</w:t>
      </w:r>
      <w:r w:rsidRPr="00ED4F45">
        <w:rPr>
          <w:rFonts w:ascii="仿宋_GB2312" w:eastAsia="仿宋_GB2312" w:hAnsi="仿宋_GB2312" w:cs="宋体"/>
          <w:color w:val="000000" w:themeColor="text1"/>
          <w:sz w:val="32"/>
          <w:szCs w:val="32"/>
        </w:rPr>
        <w:t>，邀请专家评审指导，组织课题组交流研讨，完成开题报告撰写与提交，及时梳理研究成果。</w:t>
      </w:r>
    </w:p>
    <w:p w14:paraId="6CB829BD" w14:textId="77777777" w:rsidR="00A429A9" w:rsidRPr="00ED4F45" w:rsidRDefault="00D26352"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2.</w:t>
      </w:r>
      <w:r w:rsidR="00A429A9" w:rsidRPr="00ED4F45">
        <w:rPr>
          <w:rFonts w:ascii="仿宋_GB2312" w:eastAsia="仿宋_GB2312" w:hAnsi="仿宋_GB2312" w:cs="宋体"/>
          <w:color w:val="000000" w:themeColor="text1"/>
          <w:sz w:val="32"/>
          <w:szCs w:val="32"/>
        </w:rPr>
        <w:t>开展“通州区劳动教育研究”相关课题申报工作，组织中小学劳动教育成果展示、研究课</w:t>
      </w:r>
      <w:r w:rsidR="00A429A9" w:rsidRPr="00ED4F45">
        <w:rPr>
          <w:rFonts w:ascii="仿宋_GB2312" w:eastAsia="仿宋_GB2312" w:hAnsi="仿宋_GB2312" w:cs="宋体" w:hint="eastAsia"/>
          <w:color w:val="000000" w:themeColor="text1"/>
          <w:sz w:val="32"/>
          <w:szCs w:val="32"/>
        </w:rPr>
        <w:t>等</w:t>
      </w:r>
      <w:r w:rsidR="00A429A9" w:rsidRPr="00ED4F45">
        <w:rPr>
          <w:rFonts w:ascii="仿宋_GB2312" w:eastAsia="仿宋_GB2312" w:hAnsi="仿宋_GB2312" w:cs="宋体"/>
          <w:color w:val="000000" w:themeColor="text1"/>
          <w:sz w:val="32"/>
          <w:szCs w:val="32"/>
        </w:rPr>
        <w:t>活动。</w:t>
      </w:r>
    </w:p>
    <w:p w14:paraId="70263370" w14:textId="77777777" w:rsidR="00D26352" w:rsidRPr="00ED4F45" w:rsidRDefault="00D26352"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r w:rsidRPr="00ED4F45">
        <w:rPr>
          <w:rFonts w:ascii="楷体_GB2312" w:eastAsia="楷体_GB2312" w:hAnsi="楷体_GB2312" w:cs="宋体"/>
          <w:color w:val="000000" w:themeColor="text1"/>
          <w:sz w:val="32"/>
          <w:szCs w:val="32"/>
        </w:rPr>
        <w:t>（</w:t>
      </w:r>
      <w:r w:rsidRPr="00ED4F45">
        <w:rPr>
          <w:rFonts w:ascii="楷体_GB2312" w:eastAsia="楷体_GB2312" w:hAnsi="楷体_GB2312" w:cs="宋体" w:hint="eastAsia"/>
          <w:color w:val="000000" w:themeColor="text1"/>
          <w:sz w:val="32"/>
          <w:szCs w:val="32"/>
        </w:rPr>
        <w:t>三</w:t>
      </w:r>
      <w:r w:rsidRPr="00ED4F45">
        <w:rPr>
          <w:rFonts w:ascii="楷体_GB2312" w:eastAsia="楷体_GB2312" w:hAnsi="楷体_GB2312" w:cs="宋体"/>
          <w:color w:val="000000" w:themeColor="text1"/>
          <w:sz w:val="32"/>
          <w:szCs w:val="32"/>
        </w:rPr>
        <w:t>）强化培训指导 提升教学能力</w:t>
      </w:r>
    </w:p>
    <w:p w14:paraId="04905297" w14:textId="77777777" w:rsidR="00D26352" w:rsidRPr="00ED4F45" w:rsidRDefault="00D26352"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1.</w:t>
      </w:r>
      <w:r w:rsidRPr="00ED4F45">
        <w:rPr>
          <w:rFonts w:ascii="仿宋_GB2312" w:eastAsia="仿宋_GB2312" w:hAnsi="仿宋_GB2312" w:cs="宋体"/>
          <w:color w:val="000000" w:themeColor="text1"/>
          <w:sz w:val="32"/>
          <w:szCs w:val="32"/>
        </w:rPr>
        <w:t>专题培训：采用集中授课、案例分析、小组研讨相结合的形式，邀请专家开展《通用技术教师大单元教学设计》《设计意图的正确表达》</w:t>
      </w:r>
      <w:r w:rsidR="001F0601" w:rsidRPr="00ED4F45">
        <w:rPr>
          <w:rFonts w:ascii="仿宋_GB2312" w:eastAsia="仿宋_GB2312" w:hAnsi="仿宋_GB2312" w:cs="宋体" w:hint="eastAsia"/>
          <w:color w:val="000000" w:themeColor="text1"/>
          <w:sz w:val="32"/>
          <w:szCs w:val="32"/>
        </w:rPr>
        <w:t>《人工智能通识课程》等</w:t>
      </w:r>
      <w:r w:rsidRPr="00ED4F45">
        <w:rPr>
          <w:rFonts w:ascii="仿宋_GB2312" w:eastAsia="仿宋_GB2312" w:hAnsi="仿宋_GB2312" w:cs="宋体"/>
          <w:color w:val="000000" w:themeColor="text1"/>
          <w:sz w:val="32"/>
          <w:szCs w:val="32"/>
        </w:rPr>
        <w:t>专题培训，优秀教师分享实践经验，提升教师教学设计能力。</w:t>
      </w:r>
    </w:p>
    <w:p w14:paraId="2FBD2AEC" w14:textId="77777777" w:rsidR="00D26352" w:rsidRDefault="00D26352"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2.</w:t>
      </w:r>
      <w:r w:rsidRPr="00ED4F45">
        <w:rPr>
          <w:rFonts w:ascii="仿宋_GB2312" w:eastAsia="仿宋_GB2312" w:hAnsi="仿宋_GB2312" w:cs="宋体"/>
          <w:color w:val="000000" w:themeColor="text1"/>
          <w:sz w:val="32"/>
          <w:szCs w:val="32"/>
        </w:rPr>
        <w:t>跨区域教研与骨干辐射：组织线上线下相结合的跨区域教研活动，由骨干教师进行经验分享、专题讲座及互动研讨，扩大课标实验研究项目成果优势，发挥骨干辐射作用。</w:t>
      </w:r>
    </w:p>
    <w:p w14:paraId="07245ED4" w14:textId="1D2EA880" w:rsidR="001F0601" w:rsidRPr="00ED4F45" w:rsidRDefault="002870EB" w:rsidP="001F0601">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Pr>
          <w:rFonts w:ascii="仿宋_GB2312" w:eastAsia="仿宋_GB2312" w:hAnsi="仿宋_GB2312" w:cs="宋体" w:hint="eastAsia"/>
          <w:color w:val="000000" w:themeColor="text1"/>
          <w:sz w:val="32"/>
          <w:szCs w:val="32"/>
        </w:rPr>
        <w:t>3</w:t>
      </w:r>
      <w:r w:rsidR="001F0601" w:rsidRPr="00ED4F45">
        <w:rPr>
          <w:rFonts w:ascii="仿宋_GB2312" w:eastAsia="仿宋_GB2312" w:hAnsi="仿宋_GB2312" w:cs="宋体" w:hint="eastAsia"/>
          <w:color w:val="000000" w:themeColor="text1"/>
          <w:sz w:val="32"/>
          <w:szCs w:val="32"/>
        </w:rPr>
        <w:t>.</w:t>
      </w:r>
      <w:r w:rsidR="001F0601" w:rsidRPr="00ED4F45">
        <w:rPr>
          <w:rFonts w:ascii="仿宋_GB2312" w:eastAsia="仿宋_GB2312" w:hAnsi="仿宋_GB2312" w:cs="宋体"/>
          <w:color w:val="000000" w:themeColor="text1"/>
          <w:sz w:val="32"/>
          <w:szCs w:val="32"/>
        </w:rPr>
        <w:t>中心组活动：强化各学段中心组建设，聚焦研修课程定期开展研讨，围绕区域教学重点难点、研修项目推进等主题，组织头脑风暴、经验分享与策略研讨；发挥骨干教师引领示范作用，带动区域教师共同成长，保障研修课程顺利实施。</w:t>
      </w:r>
    </w:p>
    <w:p w14:paraId="19569C3F" w14:textId="66A8988A" w:rsidR="002A4B67" w:rsidRPr="00ED4F45" w:rsidRDefault="002870EB" w:rsidP="001F0601">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Pr>
          <w:rFonts w:ascii="仿宋_GB2312" w:eastAsia="仿宋_GB2312" w:hAnsi="仿宋_GB2312" w:cs="宋体" w:hint="eastAsia"/>
          <w:color w:val="000000" w:themeColor="text1"/>
          <w:sz w:val="32"/>
          <w:szCs w:val="32"/>
        </w:rPr>
        <w:t>4</w:t>
      </w:r>
      <w:r w:rsidR="00D26352" w:rsidRPr="00ED4F45">
        <w:rPr>
          <w:rFonts w:ascii="仿宋_GB2312" w:eastAsia="仿宋_GB2312" w:hAnsi="仿宋_GB2312" w:cs="宋体" w:hint="eastAsia"/>
          <w:color w:val="000000" w:themeColor="text1"/>
          <w:sz w:val="32"/>
          <w:szCs w:val="32"/>
        </w:rPr>
        <w:t>.</w:t>
      </w:r>
      <w:r w:rsidR="002A4B67" w:rsidRPr="00ED4F45">
        <w:rPr>
          <w:color w:val="000000" w:themeColor="text1"/>
        </w:rPr>
        <w:t xml:space="preserve"> </w:t>
      </w:r>
      <w:r w:rsidR="002A4B67" w:rsidRPr="00ED4F45">
        <w:rPr>
          <w:rFonts w:ascii="仿宋_GB2312" w:eastAsia="仿宋_GB2312" w:hAnsi="仿宋_GB2312" w:cs="宋体"/>
          <w:color w:val="000000" w:themeColor="text1"/>
          <w:sz w:val="32"/>
          <w:szCs w:val="32"/>
        </w:rPr>
        <w:t>跨学科融合促进举措：组织跨学科教学联合研修活动，围绕各学段的跨学科主题开展研讨与案例分享。</w:t>
      </w:r>
    </w:p>
    <w:p w14:paraId="2AB4DD54" w14:textId="6E5FDE54" w:rsidR="001F0601" w:rsidRPr="00ED4F45" w:rsidRDefault="002870EB" w:rsidP="001F0601">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Pr>
          <w:rFonts w:ascii="仿宋_GB2312" w:eastAsia="仿宋_GB2312" w:hAnsi="仿宋_GB2312" w:cs="宋体" w:hint="eastAsia"/>
          <w:color w:val="000000" w:themeColor="text1"/>
          <w:sz w:val="32"/>
          <w:szCs w:val="32"/>
        </w:rPr>
        <w:t>5</w:t>
      </w:r>
      <w:r w:rsidR="002A4B67" w:rsidRPr="00ED4F45">
        <w:rPr>
          <w:rFonts w:ascii="仿宋_GB2312" w:eastAsia="仿宋_GB2312" w:hAnsi="仿宋_GB2312" w:cs="宋体" w:hint="eastAsia"/>
          <w:color w:val="000000" w:themeColor="text1"/>
          <w:sz w:val="32"/>
          <w:szCs w:val="32"/>
        </w:rPr>
        <w:t>.</w:t>
      </w:r>
      <w:r w:rsidR="00D26352" w:rsidRPr="00ED4F45">
        <w:rPr>
          <w:rFonts w:ascii="仿宋_GB2312" w:eastAsia="仿宋_GB2312" w:hAnsi="仿宋_GB2312" w:cs="宋体"/>
          <w:color w:val="000000" w:themeColor="text1"/>
          <w:sz w:val="32"/>
          <w:szCs w:val="32"/>
        </w:rPr>
        <w:t>同课异构活动：组织开展同课异构活动，观摩不同教师对同一课题的设计与实施，课后集中评课研讨，分析教学差异</w:t>
      </w:r>
      <w:r w:rsidR="00D26352" w:rsidRPr="00ED4F45">
        <w:rPr>
          <w:rFonts w:ascii="仿宋_GB2312" w:eastAsia="仿宋_GB2312" w:hAnsi="仿宋_GB2312" w:cs="宋体"/>
          <w:color w:val="000000" w:themeColor="text1"/>
          <w:sz w:val="32"/>
          <w:szCs w:val="32"/>
        </w:rPr>
        <w:lastRenderedPageBreak/>
        <w:t>与优势。</w:t>
      </w:r>
    </w:p>
    <w:p w14:paraId="779B9B15" w14:textId="5084805E" w:rsidR="00A429A9" w:rsidRPr="00ED4F45" w:rsidRDefault="002870EB"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Pr>
          <w:rFonts w:ascii="仿宋_GB2312" w:eastAsia="仿宋_GB2312" w:hAnsi="仿宋_GB2312" w:cs="宋体" w:hint="eastAsia"/>
          <w:color w:val="000000" w:themeColor="text1"/>
          <w:sz w:val="32"/>
          <w:szCs w:val="32"/>
        </w:rPr>
        <w:t>6</w:t>
      </w:r>
      <w:r w:rsidR="00D26352" w:rsidRPr="00ED4F45">
        <w:rPr>
          <w:rFonts w:ascii="仿宋_GB2312" w:eastAsia="仿宋_GB2312" w:hAnsi="仿宋_GB2312" w:cs="宋体" w:hint="eastAsia"/>
          <w:color w:val="000000" w:themeColor="text1"/>
          <w:sz w:val="32"/>
          <w:szCs w:val="32"/>
        </w:rPr>
        <w:t>.</w:t>
      </w:r>
      <w:r w:rsidR="00D26352" w:rsidRPr="00ED4F45">
        <w:rPr>
          <w:color w:val="000000" w:themeColor="text1"/>
        </w:rPr>
        <w:t xml:space="preserve"> </w:t>
      </w:r>
      <w:r w:rsidR="00A429A9" w:rsidRPr="00ED4F45">
        <w:rPr>
          <w:rFonts w:ascii="仿宋_GB2312" w:eastAsia="仿宋_GB2312" w:hAnsi="仿宋_GB2312" w:cs="宋体" w:hint="eastAsia"/>
          <w:color w:val="000000" w:themeColor="text1"/>
          <w:sz w:val="32"/>
          <w:szCs w:val="32"/>
        </w:rPr>
        <w:t>名师工作室</w:t>
      </w:r>
      <w:r w:rsidR="00A429A9" w:rsidRPr="00ED4F45">
        <w:rPr>
          <w:rFonts w:ascii="仿宋_GB2312" w:eastAsia="仿宋_GB2312" w:hAnsi="仿宋_GB2312" w:cs="宋体"/>
          <w:color w:val="000000" w:themeColor="text1"/>
          <w:sz w:val="32"/>
          <w:szCs w:val="32"/>
        </w:rPr>
        <w:t>引领：以</w:t>
      </w:r>
      <w:r w:rsidR="00A429A9" w:rsidRPr="00ED4F45">
        <w:rPr>
          <w:rFonts w:ascii="仿宋_GB2312" w:eastAsia="仿宋_GB2312" w:hAnsi="仿宋_GB2312" w:cs="宋体" w:hint="eastAsia"/>
          <w:color w:val="000000" w:themeColor="text1"/>
          <w:sz w:val="32"/>
          <w:szCs w:val="32"/>
        </w:rPr>
        <w:t>名师工作室</w:t>
      </w:r>
      <w:r w:rsidR="00A429A9" w:rsidRPr="00ED4F45">
        <w:rPr>
          <w:rFonts w:ascii="仿宋_GB2312" w:eastAsia="仿宋_GB2312" w:hAnsi="仿宋_GB2312" w:cs="宋体"/>
          <w:color w:val="000000" w:themeColor="text1"/>
          <w:sz w:val="32"/>
          <w:szCs w:val="32"/>
        </w:rPr>
        <w:t>为阵地，以信息技术、信息科技教育教学研究为主线，发挥项目在课堂教学、课改实验、课题研究中的示范、指导、引领和辐射作用，促进学科教师形成个性化教学风格与特色。</w:t>
      </w:r>
    </w:p>
    <w:p w14:paraId="27995DFB" w14:textId="77777777" w:rsidR="000C6891" w:rsidRPr="00ED4F45" w:rsidRDefault="000C6891"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r w:rsidRPr="00ED4F45">
        <w:rPr>
          <w:rFonts w:ascii="楷体_GB2312" w:eastAsia="楷体_GB2312" w:hAnsi="楷体_GB2312" w:cs="宋体"/>
          <w:color w:val="000000" w:themeColor="text1"/>
          <w:sz w:val="32"/>
          <w:szCs w:val="32"/>
        </w:rPr>
        <w:t>（</w:t>
      </w:r>
      <w:r w:rsidR="00D26352" w:rsidRPr="00ED4F45">
        <w:rPr>
          <w:rFonts w:ascii="楷体_GB2312" w:eastAsia="楷体_GB2312" w:hAnsi="楷体_GB2312" w:cs="宋体" w:hint="eastAsia"/>
          <w:color w:val="000000" w:themeColor="text1"/>
          <w:sz w:val="32"/>
          <w:szCs w:val="32"/>
        </w:rPr>
        <w:t>四</w:t>
      </w:r>
      <w:r w:rsidRPr="00ED4F45">
        <w:rPr>
          <w:rFonts w:ascii="楷体_GB2312" w:eastAsia="楷体_GB2312" w:hAnsi="楷体_GB2312" w:cs="宋体"/>
          <w:color w:val="000000" w:themeColor="text1"/>
          <w:sz w:val="32"/>
          <w:szCs w:val="32"/>
        </w:rPr>
        <w:t>）聚焦学科成果，组织评优展示</w:t>
      </w:r>
    </w:p>
    <w:p w14:paraId="41B728A5" w14:textId="32F13C9A" w:rsidR="002A4B67" w:rsidRPr="00ED4F45" w:rsidRDefault="002A4B67" w:rsidP="002A4B67">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1</w:t>
      </w:r>
      <w:r w:rsidR="000C6891" w:rsidRPr="00ED4F45">
        <w:rPr>
          <w:rFonts w:ascii="仿宋_GB2312" w:eastAsia="仿宋_GB2312" w:hAnsi="仿宋_GB2312" w:cs="宋体" w:hint="eastAsia"/>
          <w:color w:val="000000" w:themeColor="text1"/>
          <w:sz w:val="32"/>
          <w:szCs w:val="32"/>
        </w:rPr>
        <w:t>.</w:t>
      </w:r>
      <w:r w:rsidR="000C6891" w:rsidRPr="00ED4F45">
        <w:rPr>
          <w:rFonts w:ascii="仿宋_GB2312" w:eastAsia="仿宋_GB2312" w:hAnsi="仿宋_GB2312" w:cs="宋体"/>
          <w:color w:val="000000" w:themeColor="text1"/>
          <w:sz w:val="32"/>
          <w:szCs w:val="32"/>
        </w:rPr>
        <w:t>市区级赛事备战指导：以研修课程为核心，全力筹备基本功、启航杯等赛事；</w:t>
      </w:r>
      <w:r w:rsidRPr="00ED4F45">
        <w:rPr>
          <w:rFonts w:ascii="仿宋_GB2312" w:eastAsia="仿宋_GB2312" w:hAnsi="仿宋_GB2312" w:cs="宋体" w:hint="eastAsia"/>
          <w:color w:val="000000" w:themeColor="text1"/>
          <w:sz w:val="32"/>
          <w:szCs w:val="32"/>
        </w:rPr>
        <w:t>组织参加“</w:t>
      </w:r>
      <w:r w:rsidR="002870EB" w:rsidRPr="002870EB">
        <w:rPr>
          <w:rFonts w:ascii="仿宋_GB2312" w:eastAsia="仿宋_GB2312" w:hAnsi="仿宋_GB2312" w:cs="宋体"/>
          <w:color w:val="000000" w:themeColor="text1"/>
          <w:sz w:val="32"/>
          <w:szCs w:val="32"/>
        </w:rPr>
        <w:t>北京市基础教育优秀教学设计征集与展示活动</w:t>
      </w:r>
      <w:r w:rsidRPr="00ED4F45">
        <w:rPr>
          <w:rFonts w:ascii="仿宋_GB2312" w:eastAsia="仿宋_GB2312" w:hAnsi="仿宋_GB2312" w:cs="宋体" w:hint="eastAsia"/>
          <w:color w:val="000000" w:themeColor="text1"/>
          <w:sz w:val="32"/>
          <w:szCs w:val="32"/>
        </w:rPr>
        <w:t>”，</w:t>
      </w:r>
      <w:r w:rsidR="000C6891" w:rsidRPr="00ED4F45">
        <w:rPr>
          <w:rFonts w:ascii="仿宋_GB2312" w:eastAsia="仿宋_GB2312" w:hAnsi="仿宋_GB2312" w:cs="宋体"/>
          <w:color w:val="000000" w:themeColor="text1"/>
          <w:sz w:val="32"/>
          <w:szCs w:val="32"/>
        </w:rPr>
        <w:t>组建专业指导团队，从教学内容优化、教学方法创新、竞赛技巧提升、心理调适等方面为参赛教师提供系统指导，助力参赛教师提升实力。</w:t>
      </w:r>
    </w:p>
    <w:p w14:paraId="2A9F2034" w14:textId="77777777" w:rsidR="000C6891" w:rsidRPr="00ED4F45" w:rsidRDefault="002A4B67" w:rsidP="002A4B67">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2.</w:t>
      </w:r>
      <w:r w:rsidRPr="00ED4F45">
        <w:rPr>
          <w:rFonts w:ascii="仿宋_GB2312" w:eastAsia="仿宋_GB2312" w:hAnsi="仿宋_GB2312" w:cs="宋体"/>
          <w:color w:val="000000" w:themeColor="text1"/>
          <w:sz w:val="32"/>
          <w:szCs w:val="32"/>
        </w:rPr>
        <w:t>区级研究课活动：举办各学段区级研究课展示与研讨，选拔优秀教师执教，展示研修课程创新教学模式与方法；组织全区教师观摩学习，课后开展深度研讨，邀请专家点评指导，聚焦教学亮点与改进方向，反馈研修课程实践应用效果。</w:t>
      </w:r>
    </w:p>
    <w:p w14:paraId="35A331B3" w14:textId="77777777" w:rsidR="002A4B67" w:rsidRPr="00ED4F45" w:rsidRDefault="00D26352" w:rsidP="002A4B67">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3.</w:t>
      </w:r>
      <w:r w:rsidR="002A4B67" w:rsidRPr="00ED4F45">
        <w:rPr>
          <w:rFonts w:ascii="仿宋_GB2312" w:eastAsia="仿宋_GB2312" w:hAnsi="仿宋_GB2312" w:cs="宋体" w:hint="eastAsia"/>
          <w:color w:val="000000" w:themeColor="text1"/>
          <w:sz w:val="32"/>
          <w:szCs w:val="32"/>
        </w:rPr>
        <w:t>以“数字化赋能基础教育课堂教学”为专题研究方向，聚焦单元教学与跨学科融合，开展“跨学科协同创新，为教师成长赋能”交流研讨活动。</w:t>
      </w:r>
    </w:p>
    <w:p w14:paraId="50B66C74" w14:textId="77777777" w:rsidR="00D26352" w:rsidRPr="00ED4F45" w:rsidRDefault="00D26352" w:rsidP="002A4B67">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4.</w:t>
      </w:r>
      <w:r w:rsidR="00EC41C2" w:rsidRPr="00ED4F45">
        <w:rPr>
          <w:rFonts w:ascii="仿宋_GB2312" w:eastAsia="仿宋_GB2312" w:hAnsi="仿宋_GB2312" w:cs="宋体" w:hint="eastAsia"/>
          <w:color w:val="000000" w:themeColor="text1"/>
          <w:sz w:val="32"/>
          <w:szCs w:val="32"/>
        </w:rPr>
        <w:t>实践课程交流</w:t>
      </w:r>
      <w:r w:rsidRPr="00ED4F45">
        <w:rPr>
          <w:rFonts w:ascii="仿宋_GB2312" w:eastAsia="仿宋_GB2312" w:hAnsi="仿宋_GB2312" w:cs="宋体"/>
          <w:color w:val="000000" w:themeColor="text1"/>
          <w:sz w:val="32"/>
          <w:szCs w:val="32"/>
        </w:rPr>
        <w:t>展示：</w:t>
      </w:r>
      <w:r w:rsidR="00EC41C2" w:rsidRPr="00ED4F45">
        <w:rPr>
          <w:rFonts w:ascii="仿宋_GB2312" w:eastAsia="仿宋_GB2312" w:hAnsi="仿宋_GB2312" w:cs="宋体"/>
          <w:color w:val="000000" w:themeColor="text1"/>
          <w:sz w:val="32"/>
          <w:szCs w:val="32"/>
        </w:rPr>
        <w:t>开展“通州区中小学综合实践课题成果展示”“社会大课堂基地开发实践课程”等交流展示活动</w:t>
      </w:r>
      <w:r w:rsidR="00EC41C2" w:rsidRPr="00ED4F45">
        <w:rPr>
          <w:rFonts w:ascii="仿宋_GB2312" w:eastAsia="仿宋_GB2312" w:hAnsi="仿宋_GB2312" w:cs="宋体" w:hint="eastAsia"/>
          <w:color w:val="000000" w:themeColor="text1"/>
          <w:sz w:val="32"/>
          <w:szCs w:val="32"/>
        </w:rPr>
        <w:t>。</w:t>
      </w:r>
      <w:r w:rsidRPr="00ED4F45">
        <w:rPr>
          <w:rFonts w:ascii="仿宋_GB2312" w:eastAsia="仿宋_GB2312" w:hAnsi="仿宋_GB2312" w:cs="宋体"/>
          <w:color w:val="000000" w:themeColor="text1"/>
          <w:sz w:val="32"/>
          <w:szCs w:val="32"/>
        </w:rPr>
        <w:t>依托课标实验研究项目，在潞河中学、首师附、人大附中、运河中学等校开展通用技术研究课，聚焦项目学习与大单元教学设计，</w:t>
      </w:r>
      <w:r w:rsidRPr="00ED4F45">
        <w:rPr>
          <w:rFonts w:ascii="仿宋_GB2312" w:eastAsia="仿宋_GB2312" w:hAnsi="仿宋_GB2312" w:cs="宋体"/>
          <w:color w:val="000000" w:themeColor="text1"/>
          <w:sz w:val="32"/>
          <w:szCs w:val="32"/>
        </w:rPr>
        <w:lastRenderedPageBreak/>
        <w:t>通过公开课展示、课后研讨、专家点评形成示范效应。</w:t>
      </w:r>
    </w:p>
    <w:p w14:paraId="016B8279" w14:textId="2B5BFC57" w:rsidR="00A429A9" w:rsidRPr="00ED4F45" w:rsidRDefault="00A429A9"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5.</w:t>
      </w:r>
      <w:r w:rsidRPr="00ED4F45">
        <w:rPr>
          <w:rFonts w:ascii="仿宋_GB2312" w:eastAsia="仿宋_GB2312" w:hAnsi="仿宋_GB2312" w:cs="宋体"/>
          <w:color w:val="000000" w:themeColor="text1"/>
          <w:sz w:val="32"/>
          <w:szCs w:val="32"/>
        </w:rPr>
        <w:t>组织义教阶段劳动学科计划传达活动、教学案例征集、教师素养提升培训</w:t>
      </w:r>
      <w:r w:rsidR="007941B2" w:rsidRPr="00ED4F45">
        <w:rPr>
          <w:rFonts w:ascii="仿宋_GB2312" w:eastAsia="仿宋_GB2312" w:hAnsi="仿宋_GB2312" w:cs="宋体" w:hint="eastAsia"/>
          <w:color w:val="000000" w:themeColor="text1"/>
          <w:sz w:val="32"/>
          <w:szCs w:val="32"/>
        </w:rPr>
        <w:t>项目</w:t>
      </w:r>
      <w:r w:rsidRPr="00ED4F45">
        <w:rPr>
          <w:rFonts w:ascii="仿宋_GB2312" w:eastAsia="仿宋_GB2312" w:hAnsi="仿宋_GB2312" w:cs="宋体"/>
          <w:color w:val="000000" w:themeColor="text1"/>
          <w:sz w:val="32"/>
          <w:szCs w:val="32"/>
        </w:rPr>
        <w:t>、学科说课竞赛及优秀教学设计展示交流活动。组织学生参加北京市中小学生植物栽培大赛、</w:t>
      </w:r>
      <w:r w:rsidR="00CF3E9A" w:rsidRPr="00ED4F45">
        <w:rPr>
          <w:rFonts w:ascii="仿宋_GB2312" w:eastAsia="仿宋_GB2312" w:hAnsi="仿宋_GB2312" w:cs="宋体" w:hint="eastAsia"/>
          <w:color w:val="000000" w:themeColor="text1"/>
          <w:sz w:val="32"/>
          <w:szCs w:val="32"/>
        </w:rPr>
        <w:t>2026北京市第八届中小学生技术创意设计（TID）</w:t>
      </w:r>
      <w:r w:rsidR="007941B2" w:rsidRPr="00ED4F45">
        <w:rPr>
          <w:rFonts w:ascii="仿宋_GB2312" w:eastAsia="仿宋_GB2312" w:hAnsi="仿宋_GB2312" w:cs="宋体" w:hint="eastAsia"/>
          <w:color w:val="000000" w:themeColor="text1"/>
          <w:sz w:val="32"/>
          <w:szCs w:val="32"/>
        </w:rPr>
        <w:t>大赛</w:t>
      </w:r>
      <w:r w:rsidRPr="00ED4F45">
        <w:rPr>
          <w:rFonts w:ascii="仿宋_GB2312" w:eastAsia="仿宋_GB2312" w:hAnsi="仿宋_GB2312" w:cs="宋体"/>
          <w:color w:val="000000" w:themeColor="text1"/>
          <w:sz w:val="32"/>
          <w:szCs w:val="32"/>
        </w:rPr>
        <w:t>。</w:t>
      </w:r>
    </w:p>
    <w:p w14:paraId="147917C1" w14:textId="77777777" w:rsidR="000C6891" w:rsidRPr="00ED4F45" w:rsidRDefault="000C6891"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楷体_GB2312" w:eastAsia="楷体_GB2312" w:hAnsi="楷体_GB2312" w:cs="宋体"/>
          <w:color w:val="000000" w:themeColor="text1"/>
          <w:sz w:val="32"/>
          <w:szCs w:val="32"/>
        </w:rPr>
        <w:t>（</w:t>
      </w:r>
      <w:r w:rsidR="00D26352" w:rsidRPr="00ED4F45">
        <w:rPr>
          <w:rFonts w:ascii="楷体_GB2312" w:eastAsia="楷体_GB2312" w:hAnsi="楷体_GB2312" w:cs="宋体" w:hint="eastAsia"/>
          <w:color w:val="000000" w:themeColor="text1"/>
          <w:sz w:val="32"/>
          <w:szCs w:val="32"/>
        </w:rPr>
        <w:t>五</w:t>
      </w:r>
      <w:r w:rsidRPr="00ED4F45">
        <w:rPr>
          <w:rFonts w:ascii="楷体_GB2312" w:eastAsia="楷体_GB2312" w:hAnsi="楷体_GB2312" w:cs="宋体"/>
          <w:color w:val="000000" w:themeColor="text1"/>
          <w:sz w:val="32"/>
          <w:szCs w:val="32"/>
        </w:rPr>
        <w:t>）</w:t>
      </w:r>
      <w:r w:rsidR="00F17BC5" w:rsidRPr="00ED4F45">
        <w:rPr>
          <w:rFonts w:ascii="楷体_GB2312" w:eastAsia="楷体_GB2312" w:hAnsi="楷体_GB2312" w:cs="宋体"/>
          <w:color w:val="000000" w:themeColor="text1"/>
          <w:sz w:val="32"/>
          <w:szCs w:val="32"/>
        </w:rPr>
        <w:t>深化交流展示 促进资源共享</w:t>
      </w:r>
    </w:p>
    <w:p w14:paraId="0490F8A5" w14:textId="77777777" w:rsidR="000C6891" w:rsidRPr="00ED4F45" w:rsidRDefault="00610E67"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1.</w:t>
      </w:r>
      <w:r w:rsidR="000C6891" w:rsidRPr="00ED4F45">
        <w:rPr>
          <w:rFonts w:ascii="仿宋_GB2312" w:eastAsia="仿宋_GB2312" w:hAnsi="仿宋_GB2312" w:cs="宋体"/>
          <w:color w:val="000000" w:themeColor="text1"/>
          <w:sz w:val="32"/>
          <w:szCs w:val="32"/>
        </w:rPr>
        <w:t>研修员实践与兼职：推动研修员参与一线教学、教研活动，担任兼职教师，直接指导教师教学；持续做好学科研修员下水研修、下校兼职工作，促进研修理论与教学实践深度融合。</w:t>
      </w:r>
    </w:p>
    <w:p w14:paraId="489F9364" w14:textId="77777777" w:rsidR="001F0601" w:rsidRPr="00ED4F45" w:rsidRDefault="001F0601" w:rsidP="001F0601">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2.</w:t>
      </w:r>
      <w:r w:rsidRPr="00ED4F45">
        <w:rPr>
          <w:rFonts w:ascii="仿宋_GB2312" w:eastAsia="仿宋_GB2312" w:hAnsi="仿宋_GB2312" w:cs="宋体"/>
          <w:color w:val="000000" w:themeColor="text1"/>
          <w:sz w:val="32"/>
          <w:szCs w:val="32"/>
        </w:rPr>
        <w:t>课标实验研究项目</w:t>
      </w:r>
      <w:r w:rsidRPr="00ED4F45">
        <w:rPr>
          <w:rFonts w:ascii="仿宋_GB2312" w:eastAsia="仿宋_GB2312" w:hAnsi="仿宋_GB2312" w:cs="宋体" w:hint="eastAsia"/>
          <w:color w:val="000000" w:themeColor="text1"/>
          <w:sz w:val="32"/>
          <w:szCs w:val="32"/>
        </w:rPr>
        <w:t>工作</w:t>
      </w:r>
      <w:r w:rsidRPr="00ED4F45">
        <w:rPr>
          <w:rFonts w:ascii="仿宋_GB2312" w:eastAsia="仿宋_GB2312" w:hAnsi="仿宋_GB2312" w:cs="宋体"/>
          <w:color w:val="000000" w:themeColor="text1"/>
          <w:sz w:val="32"/>
          <w:szCs w:val="32"/>
        </w:rPr>
        <w:t>：与专家团队合作开展跨区域研讨交流，整理研究资料，配合教材研究所完成普通高中通用技术学科课程标准实验研究项目工作</w:t>
      </w:r>
      <w:r w:rsidRPr="00ED4F45">
        <w:rPr>
          <w:rFonts w:ascii="仿宋_GB2312" w:eastAsia="仿宋_GB2312" w:hAnsi="仿宋_GB2312" w:cs="宋体" w:hint="eastAsia"/>
          <w:color w:val="000000" w:themeColor="text1"/>
          <w:sz w:val="32"/>
          <w:szCs w:val="32"/>
        </w:rPr>
        <w:t>。</w:t>
      </w:r>
    </w:p>
    <w:p w14:paraId="2CE6436D" w14:textId="77777777" w:rsidR="00A429A9" w:rsidRPr="00ED4F45" w:rsidRDefault="000C6891"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r w:rsidRPr="00ED4F45">
        <w:rPr>
          <w:rFonts w:ascii="楷体_GB2312" w:eastAsia="楷体_GB2312" w:hAnsi="楷体_GB2312" w:cs="宋体"/>
          <w:color w:val="000000" w:themeColor="text1"/>
          <w:sz w:val="32"/>
          <w:szCs w:val="32"/>
        </w:rPr>
        <w:t>（</w:t>
      </w:r>
      <w:r w:rsidR="00A429A9" w:rsidRPr="00ED4F45">
        <w:rPr>
          <w:rFonts w:ascii="楷体_GB2312" w:eastAsia="楷体_GB2312" w:hAnsi="楷体_GB2312" w:cs="宋体" w:hint="eastAsia"/>
          <w:color w:val="000000" w:themeColor="text1"/>
          <w:sz w:val="32"/>
          <w:szCs w:val="32"/>
        </w:rPr>
        <w:t>六</w:t>
      </w:r>
      <w:r w:rsidRPr="00ED4F45">
        <w:rPr>
          <w:rFonts w:ascii="楷体_GB2312" w:eastAsia="楷体_GB2312" w:hAnsi="楷体_GB2312" w:cs="宋体"/>
          <w:color w:val="000000" w:themeColor="text1"/>
          <w:sz w:val="32"/>
          <w:szCs w:val="32"/>
        </w:rPr>
        <w:t>）</w:t>
      </w:r>
      <w:r w:rsidR="00A429A9" w:rsidRPr="00ED4F45">
        <w:rPr>
          <w:rFonts w:ascii="楷体_GB2312" w:eastAsia="楷体_GB2312" w:hAnsi="楷体_GB2312" w:cs="宋体" w:hint="eastAsia"/>
          <w:color w:val="000000" w:themeColor="text1"/>
          <w:sz w:val="32"/>
          <w:szCs w:val="32"/>
        </w:rPr>
        <w:t>用好社会资源，服务学校实践需求</w:t>
      </w:r>
    </w:p>
    <w:p w14:paraId="674A1E2A" w14:textId="7C69055C" w:rsidR="00B00640" w:rsidRPr="007751B5" w:rsidRDefault="00326590" w:rsidP="00326590">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7751B5">
        <w:rPr>
          <w:rFonts w:ascii="仿宋_GB2312" w:eastAsia="仿宋_GB2312" w:hAnsi="仿宋_GB2312" w:cs="宋体" w:hint="eastAsia"/>
          <w:color w:val="000000" w:themeColor="text1"/>
          <w:sz w:val="32"/>
          <w:szCs w:val="32"/>
        </w:rPr>
        <w:t>1</w:t>
      </w:r>
      <w:r w:rsidRPr="007751B5">
        <w:rPr>
          <w:rFonts w:ascii="仿宋_GB2312" w:eastAsia="仿宋_GB2312" w:hAnsi="仿宋_GB2312" w:cs="宋体"/>
          <w:color w:val="000000" w:themeColor="text1"/>
          <w:sz w:val="32"/>
          <w:szCs w:val="32"/>
        </w:rPr>
        <w:t>.</w:t>
      </w:r>
      <w:r w:rsidR="00B00640" w:rsidRPr="007751B5">
        <w:rPr>
          <w:rFonts w:ascii="仿宋_GB2312" w:eastAsia="仿宋_GB2312" w:hAnsi="仿宋_GB2312" w:cs="宋体"/>
          <w:color w:val="000000" w:themeColor="text1"/>
          <w:sz w:val="32"/>
          <w:szCs w:val="32"/>
        </w:rPr>
        <w:t>强化社会大课堂基地管理：进一步完善资源建设中心工作，开展资源单位实地调研及现场督导工作，审定新一批区级社会大课堂资源单位；完成资格到期的区级大课堂基地年检及颁牌工作。</w:t>
      </w:r>
    </w:p>
    <w:p w14:paraId="21741630" w14:textId="0030E2C8" w:rsidR="00B00640" w:rsidRPr="007751B5" w:rsidRDefault="00326590" w:rsidP="00326590">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7751B5">
        <w:rPr>
          <w:rFonts w:ascii="仿宋_GB2312" w:eastAsia="仿宋_GB2312" w:hAnsi="仿宋_GB2312" w:cs="宋体" w:hint="eastAsia"/>
          <w:color w:val="000000" w:themeColor="text1"/>
          <w:sz w:val="32"/>
          <w:szCs w:val="32"/>
        </w:rPr>
        <w:t>2</w:t>
      </w:r>
      <w:r w:rsidRPr="007751B5">
        <w:rPr>
          <w:rFonts w:ascii="仿宋_GB2312" w:eastAsia="仿宋_GB2312" w:hAnsi="仿宋_GB2312" w:cs="宋体"/>
          <w:color w:val="000000" w:themeColor="text1"/>
          <w:sz w:val="32"/>
          <w:szCs w:val="32"/>
        </w:rPr>
        <w:t>.</w:t>
      </w:r>
      <w:r w:rsidR="00B00640" w:rsidRPr="007751B5">
        <w:rPr>
          <w:rFonts w:ascii="仿宋_GB2312" w:eastAsia="仿宋_GB2312" w:hAnsi="仿宋_GB2312" w:cs="宋体"/>
          <w:color w:val="000000" w:themeColor="text1"/>
          <w:sz w:val="32"/>
          <w:szCs w:val="32"/>
        </w:rPr>
        <w:t>提升实践育人服务</w:t>
      </w:r>
      <w:r w:rsidR="00B00640" w:rsidRPr="007751B5">
        <w:rPr>
          <w:rFonts w:ascii="仿宋_GB2312" w:eastAsia="仿宋_GB2312" w:hAnsi="仿宋_GB2312" w:cs="宋体" w:hint="eastAsia"/>
          <w:color w:val="000000" w:themeColor="text1"/>
          <w:sz w:val="32"/>
          <w:szCs w:val="32"/>
        </w:rPr>
        <w:t>质量</w:t>
      </w:r>
      <w:r w:rsidR="00B00640" w:rsidRPr="007751B5">
        <w:rPr>
          <w:rFonts w:ascii="仿宋_GB2312" w:eastAsia="仿宋_GB2312" w:hAnsi="仿宋_GB2312" w:cs="宋体"/>
          <w:color w:val="000000" w:themeColor="text1"/>
          <w:sz w:val="32"/>
          <w:szCs w:val="32"/>
        </w:rPr>
        <w:t>：开展</w:t>
      </w:r>
      <w:r w:rsidR="00B00640" w:rsidRPr="007751B5">
        <w:rPr>
          <w:rFonts w:ascii="仿宋_GB2312" w:eastAsia="仿宋_GB2312" w:hAnsi="仿宋_GB2312" w:cs="宋体" w:hint="eastAsia"/>
          <w:color w:val="000000" w:themeColor="text1"/>
          <w:sz w:val="32"/>
          <w:szCs w:val="32"/>
        </w:rPr>
        <w:t>大思政</w:t>
      </w:r>
      <w:r w:rsidR="00B00640" w:rsidRPr="007751B5">
        <w:rPr>
          <w:rFonts w:ascii="仿宋_GB2312" w:eastAsia="仿宋_GB2312" w:hAnsi="仿宋_GB2312" w:cs="宋体"/>
          <w:color w:val="000000" w:themeColor="text1"/>
          <w:sz w:val="32"/>
          <w:szCs w:val="32"/>
        </w:rPr>
        <w:t>一体化实践育人系列活动</w:t>
      </w:r>
      <w:r w:rsidR="00B00640" w:rsidRPr="007751B5">
        <w:rPr>
          <w:rFonts w:ascii="仿宋_GB2312" w:eastAsia="仿宋_GB2312" w:hAnsi="仿宋_GB2312" w:cs="宋体" w:hint="eastAsia"/>
          <w:color w:val="000000" w:themeColor="text1"/>
          <w:sz w:val="32"/>
          <w:szCs w:val="32"/>
        </w:rPr>
        <w:t>；分批分类梳理并研</w:t>
      </w:r>
      <w:r w:rsidR="00B00640" w:rsidRPr="007751B5">
        <w:rPr>
          <w:rFonts w:ascii="仿宋_GB2312" w:eastAsia="仿宋_GB2312" w:hAnsi="仿宋_GB2312" w:cs="宋体"/>
          <w:color w:val="000000" w:themeColor="text1"/>
          <w:sz w:val="32"/>
          <w:szCs w:val="32"/>
        </w:rPr>
        <w:t>发</w:t>
      </w:r>
      <w:r w:rsidR="00B00640" w:rsidRPr="007751B5">
        <w:rPr>
          <w:rFonts w:ascii="仿宋_GB2312" w:eastAsia="仿宋_GB2312" w:hAnsi="仿宋_GB2312" w:cs="宋体" w:hint="eastAsia"/>
          <w:color w:val="000000" w:themeColor="text1"/>
          <w:sz w:val="32"/>
          <w:szCs w:val="32"/>
        </w:rPr>
        <w:t>大课堂基地</w:t>
      </w:r>
      <w:r w:rsidR="00B00640" w:rsidRPr="007751B5">
        <w:rPr>
          <w:rFonts w:ascii="仿宋_GB2312" w:eastAsia="仿宋_GB2312" w:hAnsi="仿宋_GB2312" w:cs="宋体"/>
          <w:color w:val="000000" w:themeColor="text1"/>
          <w:sz w:val="32"/>
          <w:szCs w:val="32"/>
        </w:rPr>
        <w:t>课程资源；做好社会大课堂 OA 系统日常管理与维护。</w:t>
      </w:r>
    </w:p>
    <w:p w14:paraId="7D83FC9C" w14:textId="2E32B798" w:rsidR="00B00640" w:rsidRPr="00B00640" w:rsidRDefault="00326590" w:rsidP="00326590">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7751B5">
        <w:rPr>
          <w:rFonts w:ascii="仿宋_GB2312" w:eastAsia="仿宋_GB2312" w:hAnsi="仿宋_GB2312" w:cs="宋体" w:hint="eastAsia"/>
          <w:color w:val="000000" w:themeColor="text1"/>
          <w:sz w:val="32"/>
          <w:szCs w:val="32"/>
        </w:rPr>
        <w:t>3</w:t>
      </w:r>
      <w:r w:rsidRPr="007751B5">
        <w:rPr>
          <w:rFonts w:ascii="仿宋_GB2312" w:eastAsia="仿宋_GB2312" w:hAnsi="仿宋_GB2312" w:cs="宋体"/>
          <w:color w:val="000000" w:themeColor="text1"/>
          <w:sz w:val="32"/>
          <w:szCs w:val="32"/>
        </w:rPr>
        <w:t>.</w:t>
      </w:r>
      <w:r w:rsidR="00B00640" w:rsidRPr="007751B5">
        <w:rPr>
          <w:rFonts w:ascii="仿宋_GB2312" w:eastAsia="仿宋_GB2312" w:hAnsi="仿宋_GB2312" w:cs="宋体"/>
          <w:color w:val="000000" w:themeColor="text1"/>
          <w:sz w:val="32"/>
          <w:szCs w:val="32"/>
        </w:rPr>
        <w:t>加强</w:t>
      </w:r>
      <w:r w:rsidR="00B00640" w:rsidRPr="007751B5">
        <w:rPr>
          <w:rFonts w:ascii="仿宋_GB2312" w:eastAsia="仿宋_GB2312" w:hAnsi="仿宋_GB2312" w:cs="宋体" w:hint="eastAsia"/>
          <w:color w:val="000000" w:themeColor="text1"/>
          <w:sz w:val="32"/>
          <w:szCs w:val="32"/>
        </w:rPr>
        <w:t>学校与基</w:t>
      </w:r>
      <w:r w:rsidR="00B00640" w:rsidRPr="007751B5">
        <w:rPr>
          <w:rFonts w:ascii="仿宋_GB2312" w:eastAsia="仿宋_GB2312" w:hAnsi="仿宋_GB2312" w:cs="宋体"/>
          <w:color w:val="000000" w:themeColor="text1"/>
          <w:sz w:val="32"/>
          <w:szCs w:val="32"/>
        </w:rPr>
        <w:t>地协同交流：组织学校主管领导、实践课程教师对部分大课堂优质资源单位开展实地调研交流活动；完</w:t>
      </w:r>
      <w:r w:rsidR="00B00640" w:rsidRPr="007751B5">
        <w:rPr>
          <w:rFonts w:ascii="仿宋_GB2312" w:eastAsia="仿宋_GB2312" w:hAnsi="仿宋_GB2312" w:cs="宋体"/>
          <w:color w:val="000000" w:themeColor="text1"/>
          <w:sz w:val="32"/>
          <w:szCs w:val="32"/>
        </w:rPr>
        <w:lastRenderedPageBreak/>
        <w:t>成北京市中小学生社会大课堂师生成果征集评选。</w:t>
      </w:r>
    </w:p>
    <w:p w14:paraId="03D14C72" w14:textId="77777777" w:rsidR="00A429A9" w:rsidRPr="00ED4F45" w:rsidRDefault="000C6891" w:rsidP="00EC41C2">
      <w:pPr>
        <w:spacing w:before="300" w:after="120" w:line="560" w:lineRule="exact"/>
        <w:ind w:firstLineChars="200" w:firstLine="640"/>
        <w:contextualSpacing/>
        <w:jc w:val="both"/>
        <w:outlineLvl w:val="2"/>
        <w:rPr>
          <w:rFonts w:ascii="楷体_GB2312" w:eastAsia="楷体_GB2312" w:hAnsi="楷体_GB2312" w:cs="宋体"/>
          <w:color w:val="000000" w:themeColor="text1"/>
          <w:sz w:val="32"/>
          <w:szCs w:val="32"/>
        </w:rPr>
      </w:pPr>
      <w:r w:rsidRPr="00ED4F45">
        <w:rPr>
          <w:rFonts w:ascii="楷体_GB2312" w:eastAsia="楷体_GB2312" w:hAnsi="楷体_GB2312" w:cs="宋体"/>
          <w:color w:val="000000" w:themeColor="text1"/>
          <w:sz w:val="32"/>
          <w:szCs w:val="32"/>
        </w:rPr>
        <w:t>（</w:t>
      </w:r>
      <w:r w:rsidR="00A429A9" w:rsidRPr="00ED4F45">
        <w:rPr>
          <w:rFonts w:ascii="楷体_GB2312" w:eastAsia="楷体_GB2312" w:hAnsi="楷体_GB2312" w:cs="宋体" w:hint="eastAsia"/>
          <w:color w:val="000000" w:themeColor="text1"/>
          <w:sz w:val="32"/>
          <w:szCs w:val="32"/>
        </w:rPr>
        <w:t>七</w:t>
      </w:r>
      <w:r w:rsidRPr="00ED4F45">
        <w:rPr>
          <w:rFonts w:ascii="楷体_GB2312" w:eastAsia="楷体_GB2312" w:hAnsi="楷体_GB2312" w:cs="宋体"/>
          <w:color w:val="000000" w:themeColor="text1"/>
          <w:sz w:val="32"/>
          <w:szCs w:val="32"/>
        </w:rPr>
        <w:t>）</w:t>
      </w:r>
      <w:r w:rsidR="00A429A9" w:rsidRPr="00ED4F45">
        <w:rPr>
          <w:rFonts w:ascii="楷体_GB2312" w:eastAsia="楷体_GB2312" w:hAnsi="楷体_GB2312" w:cs="宋体" w:hint="eastAsia"/>
          <w:color w:val="000000" w:themeColor="text1"/>
          <w:sz w:val="32"/>
          <w:szCs w:val="32"/>
        </w:rPr>
        <w:t>普通话测试工作</w:t>
      </w:r>
    </w:p>
    <w:p w14:paraId="0F6E6352" w14:textId="77777777" w:rsidR="00A429A9" w:rsidRPr="00ED4F45" w:rsidRDefault="00A429A9" w:rsidP="00EC41C2">
      <w:pPr>
        <w:spacing w:before="300" w:after="120" w:line="560" w:lineRule="exact"/>
        <w:ind w:firstLineChars="200" w:firstLine="640"/>
        <w:contextualSpacing/>
        <w:jc w:val="both"/>
        <w:outlineLvl w:val="2"/>
        <w:rPr>
          <w:rFonts w:ascii="仿宋_GB2312" w:eastAsia="仿宋_GB2312" w:hAnsi="仿宋_GB2312" w:cs="宋体"/>
          <w:color w:val="000000" w:themeColor="text1"/>
          <w:sz w:val="32"/>
          <w:szCs w:val="32"/>
        </w:rPr>
      </w:pPr>
      <w:r w:rsidRPr="00ED4F45">
        <w:rPr>
          <w:rFonts w:ascii="仿宋_GB2312" w:eastAsia="仿宋_GB2312" w:hAnsi="仿宋_GB2312" w:cs="宋体" w:hint="eastAsia"/>
          <w:color w:val="000000" w:themeColor="text1"/>
          <w:sz w:val="32"/>
          <w:szCs w:val="32"/>
        </w:rPr>
        <w:t>完成2026全国语言文字使用情况调查工作。</w:t>
      </w:r>
      <w:r w:rsidRPr="00ED4F45">
        <w:rPr>
          <w:rFonts w:ascii="仿宋_GB2312" w:eastAsia="仿宋_GB2312" w:hAnsi="仿宋_GB2312" w:cs="宋体"/>
          <w:color w:val="000000" w:themeColor="text1"/>
          <w:sz w:val="32"/>
          <w:szCs w:val="32"/>
        </w:rPr>
        <w:t>组织面向社会 300 人、新城职业学校 50 余人的普通话测试工作。</w:t>
      </w:r>
      <w:r w:rsidRPr="00ED4F45">
        <w:rPr>
          <w:rFonts w:ascii="Cambria Math" w:eastAsia="仿宋_GB2312" w:hAnsi="Cambria Math" w:cs="Cambria Math"/>
          <w:color w:val="000000" w:themeColor="text1"/>
          <w:sz w:val="32"/>
          <w:szCs w:val="32"/>
        </w:rPr>
        <w:t>​</w:t>
      </w:r>
    </w:p>
    <w:p w14:paraId="18E4F338" w14:textId="77777777" w:rsidR="006F6ED3" w:rsidRPr="00ED4F45" w:rsidRDefault="00F950B1" w:rsidP="00D63BF8">
      <w:pPr>
        <w:spacing w:before="300" w:after="120" w:line="560" w:lineRule="exact"/>
        <w:ind w:firstLineChars="200" w:firstLine="640"/>
        <w:contextualSpacing/>
        <w:jc w:val="both"/>
        <w:outlineLvl w:val="2"/>
        <w:rPr>
          <w:rFonts w:ascii="黑体" w:eastAsia="黑体" w:hAnsi="黑体" w:cs="Arial"/>
          <w:bCs/>
          <w:color w:val="000000" w:themeColor="text1"/>
          <w:sz w:val="32"/>
          <w:szCs w:val="32"/>
        </w:rPr>
      </w:pPr>
      <w:r w:rsidRPr="00ED4F45">
        <w:rPr>
          <w:rFonts w:ascii="黑体" w:eastAsia="黑体" w:hAnsi="黑体" w:cs="Arial"/>
          <w:bCs/>
          <w:color w:val="000000" w:themeColor="text1"/>
          <w:sz w:val="32"/>
          <w:szCs w:val="32"/>
        </w:rPr>
        <w:t>五、时间安排（</w:t>
      </w:r>
      <w:r w:rsidR="006F6ED3" w:rsidRPr="00ED4F45">
        <w:rPr>
          <w:rFonts w:ascii="黑体" w:eastAsia="黑体" w:hAnsi="黑体" w:cs="Arial" w:hint="eastAsia"/>
          <w:bCs/>
          <w:color w:val="000000" w:themeColor="text1"/>
          <w:sz w:val="32"/>
          <w:szCs w:val="32"/>
        </w:rPr>
        <w:t>周工作安排）</w:t>
      </w:r>
    </w:p>
    <w:p w14:paraId="3F3B4F33" w14:textId="1820A395" w:rsidR="00993C4F" w:rsidRPr="00AD540D" w:rsidRDefault="00DF2FDF" w:rsidP="00AD540D">
      <w:pPr>
        <w:spacing w:after="0" w:line="560" w:lineRule="exact"/>
        <w:jc w:val="center"/>
        <w:rPr>
          <w:rFonts w:ascii="仿宋_GB2312" w:eastAsia="仿宋_GB2312" w:hAnsi="仿宋" w:cs="Times New Roman"/>
          <w:b/>
          <w:sz w:val="32"/>
          <w:szCs w:val="32"/>
          <w14:ligatures w14:val="none"/>
        </w:rPr>
      </w:pPr>
      <w:r w:rsidRPr="00AD540D">
        <w:rPr>
          <w:rFonts w:ascii="仿宋_GB2312" w:eastAsia="仿宋_GB2312" w:hAnsi="仿宋" w:cs="Times New Roman"/>
          <w:b/>
          <w:sz w:val="32"/>
          <w:szCs w:val="32"/>
          <w14:ligatures w14:val="none"/>
        </w:rPr>
        <w:t>2025-</w:t>
      </w:r>
      <w:r w:rsidR="00F950B1" w:rsidRPr="00AD540D">
        <w:rPr>
          <w:rFonts w:ascii="仿宋_GB2312" w:eastAsia="仿宋_GB2312" w:hAnsi="仿宋" w:cs="Times New Roman"/>
          <w:b/>
          <w:sz w:val="32"/>
          <w:szCs w:val="32"/>
          <w14:ligatures w14:val="none"/>
        </w:rPr>
        <w:t>2026学年度第二学期</w:t>
      </w:r>
      <w:r w:rsidR="00AD540D">
        <w:rPr>
          <w:rFonts w:ascii="仿宋_GB2312" w:eastAsia="仿宋_GB2312" w:hAnsi="仿宋" w:cs="Times New Roman" w:hint="eastAsia"/>
          <w:b/>
          <w:sz w:val="32"/>
          <w:szCs w:val="32"/>
          <w14:ligatures w14:val="none"/>
        </w:rPr>
        <w:t>技活职成部</w:t>
      </w:r>
      <w:r w:rsidR="00432DBE" w:rsidRPr="00AD540D">
        <w:rPr>
          <w:rFonts w:ascii="仿宋_GB2312" w:eastAsia="仿宋_GB2312" w:hAnsi="仿宋" w:cs="Times New Roman" w:hint="eastAsia"/>
          <w:b/>
          <w:sz w:val="32"/>
          <w:szCs w:val="32"/>
          <w14:ligatures w14:val="none"/>
        </w:rPr>
        <w:t>周</w:t>
      </w:r>
      <w:r w:rsidR="00F950B1" w:rsidRPr="00AD540D">
        <w:rPr>
          <w:rFonts w:ascii="仿宋_GB2312" w:eastAsia="仿宋_GB2312" w:hAnsi="仿宋" w:cs="Times New Roman"/>
          <w:b/>
          <w:sz w:val="32"/>
          <w:szCs w:val="32"/>
          <w14:ligatures w14:val="none"/>
        </w:rPr>
        <w:t>工作安排</w:t>
      </w:r>
      <w:bookmarkEnd w:id="4"/>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1559"/>
        <w:gridCol w:w="3277"/>
        <w:gridCol w:w="3686"/>
      </w:tblGrid>
      <w:tr w:rsidR="00ED4F45" w:rsidRPr="00ED4F45" w14:paraId="37A5511D" w14:textId="77777777" w:rsidTr="002E408C">
        <w:trPr>
          <w:jc w:val="center"/>
        </w:trPr>
        <w:tc>
          <w:tcPr>
            <w:tcW w:w="851" w:type="dxa"/>
            <w:tcMar>
              <w:top w:w="60" w:type="dxa"/>
              <w:left w:w="120" w:type="dxa"/>
              <w:bottom w:w="30" w:type="dxa"/>
              <w:right w:w="120" w:type="dxa"/>
            </w:tcMar>
          </w:tcPr>
          <w:p w14:paraId="615A1F02" w14:textId="77777777" w:rsidR="0045242E" w:rsidRPr="00AD540D" w:rsidRDefault="0045242E" w:rsidP="006F6ED3">
            <w:pPr>
              <w:spacing w:before="120" w:after="120" w:line="288" w:lineRule="auto"/>
              <w:jc w:val="center"/>
              <w:rPr>
                <w:rFonts w:ascii="仿宋_GB2312" w:eastAsia="仿宋_GB2312" w:hAnsi="仿宋_GB2312"/>
                <w:b/>
                <w:bCs/>
                <w:color w:val="000000" w:themeColor="text1"/>
                <w:sz w:val="21"/>
                <w:szCs w:val="21"/>
              </w:rPr>
            </w:pPr>
            <w:r w:rsidRPr="00AD540D">
              <w:rPr>
                <w:rFonts w:ascii="仿宋_GB2312" w:eastAsia="仿宋_GB2312" w:hAnsi="仿宋_GB2312" w:cs="Arial"/>
                <w:b/>
                <w:bCs/>
                <w:color w:val="000000" w:themeColor="text1"/>
                <w:sz w:val="21"/>
                <w:szCs w:val="21"/>
              </w:rPr>
              <w:t>序号</w:t>
            </w:r>
          </w:p>
        </w:tc>
        <w:tc>
          <w:tcPr>
            <w:tcW w:w="1559" w:type="dxa"/>
            <w:tcMar>
              <w:top w:w="60" w:type="dxa"/>
              <w:left w:w="120" w:type="dxa"/>
              <w:bottom w:w="30" w:type="dxa"/>
              <w:right w:w="120" w:type="dxa"/>
            </w:tcMar>
          </w:tcPr>
          <w:p w14:paraId="59647481" w14:textId="77777777" w:rsidR="0045242E" w:rsidRPr="00AD540D" w:rsidRDefault="0045242E" w:rsidP="006F6ED3">
            <w:pPr>
              <w:spacing w:before="120" w:after="120" w:line="288" w:lineRule="auto"/>
              <w:jc w:val="center"/>
              <w:rPr>
                <w:rFonts w:ascii="仿宋_GB2312" w:eastAsia="仿宋_GB2312" w:hAnsi="仿宋_GB2312"/>
                <w:b/>
                <w:bCs/>
                <w:color w:val="000000" w:themeColor="text1"/>
                <w:sz w:val="21"/>
                <w:szCs w:val="21"/>
              </w:rPr>
            </w:pPr>
            <w:r w:rsidRPr="00AD540D">
              <w:rPr>
                <w:rFonts w:ascii="仿宋_GB2312" w:eastAsia="仿宋_GB2312" w:hAnsi="仿宋_GB2312" w:cs="Arial"/>
                <w:b/>
                <w:bCs/>
                <w:color w:val="000000" w:themeColor="text1"/>
                <w:sz w:val="21"/>
                <w:szCs w:val="21"/>
              </w:rPr>
              <w:t>月份</w:t>
            </w:r>
          </w:p>
        </w:tc>
        <w:tc>
          <w:tcPr>
            <w:tcW w:w="3277" w:type="dxa"/>
            <w:tcMar>
              <w:top w:w="60" w:type="dxa"/>
              <w:left w:w="120" w:type="dxa"/>
              <w:bottom w:w="30" w:type="dxa"/>
              <w:right w:w="120" w:type="dxa"/>
            </w:tcMar>
          </w:tcPr>
          <w:p w14:paraId="7DD65E76" w14:textId="77777777" w:rsidR="0045242E" w:rsidRPr="00AD540D" w:rsidRDefault="0045242E" w:rsidP="0042419F">
            <w:pPr>
              <w:spacing w:before="120" w:after="120" w:line="288" w:lineRule="auto"/>
              <w:jc w:val="center"/>
              <w:rPr>
                <w:rFonts w:ascii="仿宋_GB2312" w:eastAsia="仿宋_GB2312" w:hAnsi="仿宋_GB2312"/>
                <w:b/>
                <w:bCs/>
                <w:color w:val="000000" w:themeColor="text1"/>
                <w:sz w:val="21"/>
                <w:szCs w:val="21"/>
              </w:rPr>
            </w:pPr>
            <w:r w:rsidRPr="00AD540D">
              <w:rPr>
                <w:rFonts w:ascii="仿宋_GB2312" w:eastAsia="仿宋_GB2312" w:hAnsi="仿宋_GB2312" w:cs="Arial"/>
                <w:b/>
                <w:bCs/>
                <w:color w:val="000000" w:themeColor="text1"/>
                <w:sz w:val="21"/>
                <w:szCs w:val="21"/>
              </w:rPr>
              <w:t>部室重点工作</w:t>
            </w:r>
          </w:p>
        </w:tc>
        <w:tc>
          <w:tcPr>
            <w:tcW w:w="3686" w:type="dxa"/>
            <w:tcMar>
              <w:top w:w="60" w:type="dxa"/>
              <w:left w:w="120" w:type="dxa"/>
              <w:bottom w:w="30" w:type="dxa"/>
              <w:right w:w="120" w:type="dxa"/>
            </w:tcMar>
          </w:tcPr>
          <w:p w14:paraId="23F2E0C3" w14:textId="77777777" w:rsidR="0045242E" w:rsidRPr="00AD540D" w:rsidRDefault="0045242E" w:rsidP="0042419F">
            <w:pPr>
              <w:spacing w:before="120" w:after="120" w:line="288" w:lineRule="auto"/>
              <w:jc w:val="center"/>
              <w:rPr>
                <w:rFonts w:ascii="仿宋_GB2312" w:eastAsia="仿宋_GB2312" w:hAnsi="仿宋_GB2312"/>
                <w:b/>
                <w:bCs/>
                <w:color w:val="000000" w:themeColor="text1"/>
                <w:sz w:val="21"/>
                <w:szCs w:val="21"/>
              </w:rPr>
            </w:pPr>
            <w:r w:rsidRPr="00AD540D">
              <w:rPr>
                <w:rFonts w:ascii="仿宋_GB2312" w:eastAsia="仿宋_GB2312" w:hAnsi="仿宋_GB2312" w:cs="宋体" w:hint="eastAsia"/>
                <w:b/>
                <w:bCs/>
                <w:color w:val="000000" w:themeColor="text1"/>
                <w:sz w:val="21"/>
                <w:szCs w:val="21"/>
              </w:rPr>
              <w:t>各学科具体工作</w:t>
            </w:r>
          </w:p>
        </w:tc>
      </w:tr>
      <w:tr w:rsidR="00ED4F45" w:rsidRPr="00ED4F45" w14:paraId="603E560B" w14:textId="77777777" w:rsidTr="002E408C">
        <w:trPr>
          <w:jc w:val="center"/>
        </w:trPr>
        <w:tc>
          <w:tcPr>
            <w:tcW w:w="851" w:type="dxa"/>
            <w:tcMar>
              <w:top w:w="60" w:type="dxa"/>
              <w:left w:w="120" w:type="dxa"/>
              <w:bottom w:w="30" w:type="dxa"/>
              <w:right w:w="120" w:type="dxa"/>
            </w:tcMar>
            <w:vAlign w:val="center"/>
          </w:tcPr>
          <w:p w14:paraId="5C2588D2"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bookmarkStart w:id="5" w:name="_GoBack" w:colFirst="0" w:colLast="1"/>
            <w:r w:rsidRPr="00172AF3">
              <w:rPr>
                <w:rFonts w:ascii="楷体_GB2312" w:eastAsia="楷体_GB2312" w:hAnsi="仿宋" w:cs="仿宋" w:hint="eastAsia"/>
                <w:sz w:val="21"/>
                <w:szCs w:val="21"/>
                <w14:ligatures w14:val="none"/>
              </w:rPr>
              <w:t>1</w:t>
            </w:r>
          </w:p>
        </w:tc>
        <w:tc>
          <w:tcPr>
            <w:tcW w:w="1559" w:type="dxa"/>
            <w:tcMar>
              <w:top w:w="60" w:type="dxa"/>
              <w:left w:w="120" w:type="dxa"/>
              <w:bottom w:w="30" w:type="dxa"/>
              <w:right w:w="120" w:type="dxa"/>
            </w:tcMar>
            <w:vAlign w:val="center"/>
          </w:tcPr>
          <w:p w14:paraId="26FEBE7A" w14:textId="23CFAB3D"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2.26</w:t>
            </w:r>
            <w:r w:rsidR="00AD540D" w:rsidRPr="00172AF3">
              <w:rPr>
                <w:rFonts w:ascii="楷体_GB2312" w:eastAsia="楷体_GB2312" w:hAnsi="仿宋" w:cs="仿宋" w:hint="eastAsia"/>
                <w:sz w:val="21"/>
                <w:szCs w:val="21"/>
                <w14:ligatures w14:val="none"/>
              </w:rPr>
              <w:t>-</w:t>
            </w:r>
            <w:r w:rsidRPr="00172AF3">
              <w:rPr>
                <w:rFonts w:ascii="楷体_GB2312" w:eastAsia="楷体_GB2312" w:hAnsi="仿宋" w:cs="仿宋" w:hint="eastAsia"/>
                <w:sz w:val="21"/>
                <w:szCs w:val="21"/>
                <w14:ligatures w14:val="none"/>
              </w:rPr>
              <w:t>2.27</w:t>
            </w:r>
          </w:p>
        </w:tc>
        <w:tc>
          <w:tcPr>
            <w:tcW w:w="3277" w:type="dxa"/>
            <w:tcMar>
              <w:top w:w="60" w:type="dxa"/>
              <w:left w:w="120" w:type="dxa"/>
              <w:bottom w:w="30" w:type="dxa"/>
              <w:right w:w="120" w:type="dxa"/>
            </w:tcMar>
          </w:tcPr>
          <w:p w14:paraId="15DE0E2A"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制定完善新学期计划</w:t>
            </w:r>
          </w:p>
        </w:tc>
        <w:tc>
          <w:tcPr>
            <w:tcW w:w="3686" w:type="dxa"/>
            <w:tcMar>
              <w:top w:w="60" w:type="dxa"/>
              <w:left w:w="120" w:type="dxa"/>
              <w:bottom w:w="30" w:type="dxa"/>
              <w:right w:w="120" w:type="dxa"/>
            </w:tcMar>
          </w:tcPr>
          <w:p w14:paraId="02D20B72"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1.做好开学前各项准备工作</w:t>
            </w:r>
          </w:p>
          <w:p w14:paraId="4F0DD201"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2.制定完善各学科计划</w:t>
            </w:r>
          </w:p>
        </w:tc>
      </w:tr>
      <w:tr w:rsidR="00ED4F45" w:rsidRPr="00ED4F45" w14:paraId="290F4265" w14:textId="77777777" w:rsidTr="002E408C">
        <w:trPr>
          <w:jc w:val="center"/>
        </w:trPr>
        <w:tc>
          <w:tcPr>
            <w:tcW w:w="851" w:type="dxa"/>
            <w:tcMar>
              <w:top w:w="60" w:type="dxa"/>
              <w:left w:w="120" w:type="dxa"/>
              <w:bottom w:w="30" w:type="dxa"/>
              <w:right w:w="120" w:type="dxa"/>
            </w:tcMar>
            <w:vAlign w:val="center"/>
          </w:tcPr>
          <w:p w14:paraId="5277C122"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w:t>
            </w:r>
          </w:p>
        </w:tc>
        <w:tc>
          <w:tcPr>
            <w:tcW w:w="1559" w:type="dxa"/>
            <w:tcMar>
              <w:top w:w="60" w:type="dxa"/>
              <w:left w:w="120" w:type="dxa"/>
              <w:bottom w:w="30" w:type="dxa"/>
              <w:right w:w="120" w:type="dxa"/>
            </w:tcMar>
            <w:vAlign w:val="center"/>
          </w:tcPr>
          <w:p w14:paraId="573906B9" w14:textId="2859F240"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3.2</w:t>
            </w:r>
            <w:r w:rsidR="00AD540D" w:rsidRPr="00172AF3">
              <w:rPr>
                <w:rFonts w:ascii="楷体_GB2312" w:eastAsia="楷体_GB2312" w:hAnsi="仿宋" w:cs="仿宋"/>
                <w:sz w:val="21"/>
                <w:szCs w:val="21"/>
                <w14:ligatures w14:val="none"/>
              </w:rPr>
              <w:t>-</w:t>
            </w:r>
            <w:r w:rsidRPr="00172AF3">
              <w:rPr>
                <w:rFonts w:ascii="楷体_GB2312" w:eastAsia="楷体_GB2312" w:hAnsi="仿宋" w:cs="仿宋" w:hint="eastAsia"/>
                <w:sz w:val="21"/>
                <w:szCs w:val="21"/>
                <w14:ligatures w14:val="none"/>
              </w:rPr>
              <w:t>3.6</w:t>
            </w:r>
          </w:p>
        </w:tc>
        <w:tc>
          <w:tcPr>
            <w:tcW w:w="3277" w:type="dxa"/>
            <w:tcMar>
              <w:top w:w="60" w:type="dxa"/>
              <w:left w:w="120" w:type="dxa"/>
              <w:bottom w:w="30" w:type="dxa"/>
              <w:right w:w="120" w:type="dxa"/>
            </w:tcMar>
          </w:tcPr>
          <w:p w14:paraId="41C3CB16"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召开学期学科研修工作会，详细解读计划要点</w:t>
            </w:r>
          </w:p>
        </w:tc>
        <w:tc>
          <w:tcPr>
            <w:tcW w:w="3686" w:type="dxa"/>
            <w:tcMar>
              <w:top w:w="60" w:type="dxa"/>
              <w:left w:w="120" w:type="dxa"/>
              <w:bottom w:w="30" w:type="dxa"/>
              <w:right w:w="120" w:type="dxa"/>
            </w:tcMar>
          </w:tcPr>
          <w:p w14:paraId="0F52E9B4"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1.参加市级教研会</w:t>
            </w:r>
          </w:p>
          <w:p w14:paraId="7ADC68A4"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2.召开学期学科研修工作会，解读计划要点</w:t>
            </w:r>
          </w:p>
          <w:p w14:paraId="74A75C01"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3.征集上交各学科教学设计</w:t>
            </w:r>
          </w:p>
          <w:p w14:paraId="53817917"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4.筹备技活职成部学术论坛工作</w:t>
            </w:r>
          </w:p>
        </w:tc>
      </w:tr>
      <w:tr w:rsidR="00ED4F45" w:rsidRPr="00ED4F45" w14:paraId="3949C347" w14:textId="77777777" w:rsidTr="002E408C">
        <w:trPr>
          <w:jc w:val="center"/>
        </w:trPr>
        <w:tc>
          <w:tcPr>
            <w:tcW w:w="851" w:type="dxa"/>
            <w:tcMar>
              <w:top w:w="60" w:type="dxa"/>
              <w:left w:w="120" w:type="dxa"/>
              <w:bottom w:w="30" w:type="dxa"/>
              <w:right w:w="120" w:type="dxa"/>
            </w:tcMar>
            <w:vAlign w:val="center"/>
          </w:tcPr>
          <w:p w14:paraId="4972EAC4"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w:t>
            </w:r>
          </w:p>
        </w:tc>
        <w:tc>
          <w:tcPr>
            <w:tcW w:w="1559" w:type="dxa"/>
            <w:tcMar>
              <w:top w:w="60" w:type="dxa"/>
              <w:left w:w="120" w:type="dxa"/>
              <w:bottom w:w="30" w:type="dxa"/>
              <w:right w:w="120" w:type="dxa"/>
            </w:tcMar>
            <w:vAlign w:val="center"/>
          </w:tcPr>
          <w:p w14:paraId="58A54562" w14:textId="3F8959F8"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3.9</w:t>
            </w:r>
            <w:r w:rsidR="00AD540D" w:rsidRPr="00172AF3">
              <w:rPr>
                <w:rFonts w:ascii="楷体_GB2312" w:eastAsia="楷体_GB2312" w:hAnsi="仿宋" w:cs="仿宋" w:hint="eastAsia"/>
                <w:sz w:val="21"/>
                <w:szCs w:val="21"/>
                <w14:ligatures w14:val="none"/>
              </w:rPr>
              <w:t>-</w:t>
            </w:r>
            <w:r w:rsidRPr="00172AF3">
              <w:rPr>
                <w:rFonts w:ascii="楷体_GB2312" w:eastAsia="楷体_GB2312" w:hAnsi="仿宋" w:cs="仿宋" w:hint="eastAsia"/>
                <w:sz w:val="21"/>
                <w:szCs w:val="21"/>
                <w14:ligatures w14:val="none"/>
              </w:rPr>
              <w:t>3.13</w:t>
            </w:r>
          </w:p>
        </w:tc>
        <w:tc>
          <w:tcPr>
            <w:tcW w:w="3277" w:type="dxa"/>
            <w:tcMar>
              <w:top w:w="60" w:type="dxa"/>
              <w:left w:w="120" w:type="dxa"/>
              <w:bottom w:w="30" w:type="dxa"/>
              <w:right w:w="120" w:type="dxa"/>
            </w:tcMar>
          </w:tcPr>
          <w:p w14:paraId="576394D2" w14:textId="77777777" w:rsidR="006F6ED3"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筹备并参加第六届学术年会</w:t>
            </w:r>
          </w:p>
        </w:tc>
        <w:tc>
          <w:tcPr>
            <w:tcW w:w="3686" w:type="dxa"/>
            <w:tcMar>
              <w:top w:w="60" w:type="dxa"/>
              <w:left w:w="120" w:type="dxa"/>
              <w:bottom w:w="30" w:type="dxa"/>
              <w:right w:w="120" w:type="dxa"/>
            </w:tcMar>
          </w:tcPr>
          <w:p w14:paraId="22511C6D" w14:textId="576CC032"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1.综合实践下水教研</w:t>
            </w:r>
          </w:p>
          <w:p w14:paraId="1CBC36CD"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2.筹备并参加第六届学术论坛工作坊活动</w:t>
            </w:r>
          </w:p>
          <w:p w14:paraId="7B8F0899"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3.中小学劳动开学初调研</w:t>
            </w:r>
          </w:p>
        </w:tc>
      </w:tr>
      <w:tr w:rsidR="00ED4F45" w:rsidRPr="00ED4F45" w14:paraId="3E23D2B9" w14:textId="77777777" w:rsidTr="002E408C">
        <w:trPr>
          <w:jc w:val="center"/>
        </w:trPr>
        <w:tc>
          <w:tcPr>
            <w:tcW w:w="851" w:type="dxa"/>
            <w:tcMar>
              <w:top w:w="60" w:type="dxa"/>
              <w:left w:w="120" w:type="dxa"/>
              <w:bottom w:w="30" w:type="dxa"/>
              <w:right w:w="120" w:type="dxa"/>
            </w:tcMar>
            <w:vAlign w:val="center"/>
          </w:tcPr>
          <w:p w14:paraId="5DD551A2"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w:t>
            </w:r>
          </w:p>
        </w:tc>
        <w:tc>
          <w:tcPr>
            <w:tcW w:w="1559" w:type="dxa"/>
            <w:tcMar>
              <w:top w:w="60" w:type="dxa"/>
              <w:left w:w="120" w:type="dxa"/>
              <w:bottom w:w="30" w:type="dxa"/>
              <w:right w:w="120" w:type="dxa"/>
            </w:tcMar>
            <w:vAlign w:val="center"/>
          </w:tcPr>
          <w:p w14:paraId="5BA9A1B2" w14:textId="4F9D4363"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3.16</w:t>
            </w:r>
            <w:r w:rsidR="00AD540D" w:rsidRPr="00172AF3">
              <w:rPr>
                <w:rFonts w:ascii="楷体_GB2312" w:eastAsia="楷体_GB2312" w:hAnsi="仿宋" w:cs="仿宋" w:hint="eastAsia"/>
                <w:sz w:val="21"/>
                <w:szCs w:val="21"/>
                <w14:ligatures w14:val="none"/>
              </w:rPr>
              <w:t>-</w:t>
            </w:r>
            <w:r w:rsidRPr="00172AF3">
              <w:rPr>
                <w:rFonts w:ascii="楷体_GB2312" w:eastAsia="楷体_GB2312" w:hAnsi="仿宋" w:cs="仿宋" w:hint="eastAsia"/>
                <w:sz w:val="21"/>
                <w:szCs w:val="21"/>
                <w14:ligatures w14:val="none"/>
              </w:rPr>
              <w:t>3.20</w:t>
            </w:r>
          </w:p>
        </w:tc>
        <w:tc>
          <w:tcPr>
            <w:tcW w:w="3277" w:type="dxa"/>
            <w:tcMar>
              <w:top w:w="60" w:type="dxa"/>
              <w:left w:w="120" w:type="dxa"/>
              <w:bottom w:w="30" w:type="dxa"/>
              <w:right w:w="120" w:type="dxa"/>
            </w:tcMar>
          </w:tcPr>
          <w:p w14:paraId="15AD0E72"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各学科基层校教师需求调研</w:t>
            </w:r>
          </w:p>
        </w:tc>
        <w:tc>
          <w:tcPr>
            <w:tcW w:w="3686" w:type="dxa"/>
            <w:tcMar>
              <w:top w:w="60" w:type="dxa"/>
              <w:left w:w="120" w:type="dxa"/>
              <w:bottom w:w="30" w:type="dxa"/>
              <w:right w:w="120" w:type="dxa"/>
            </w:tcMar>
          </w:tcPr>
          <w:p w14:paraId="2B0FEAA8"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1.中小学信息技术开展学科调研工作</w:t>
            </w:r>
          </w:p>
          <w:p w14:paraId="3858CD66" w14:textId="3B8FD3AE"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2.中小学劳动中心组教师研修会</w:t>
            </w:r>
          </w:p>
          <w:p w14:paraId="1CA9EE33" w14:textId="5E3EEB48" w:rsidR="00ED4F45" w:rsidRPr="00172AF3" w:rsidRDefault="00ED4F45"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3.走进中小学综合实践课题实验校开展交流研讨活动（马驹桥中心小学、北京二中通州校区）</w:t>
            </w:r>
          </w:p>
        </w:tc>
      </w:tr>
      <w:tr w:rsidR="00ED4F45" w:rsidRPr="00ED4F45" w14:paraId="7495B863" w14:textId="77777777" w:rsidTr="002E408C">
        <w:trPr>
          <w:jc w:val="center"/>
        </w:trPr>
        <w:tc>
          <w:tcPr>
            <w:tcW w:w="851" w:type="dxa"/>
            <w:tcMar>
              <w:top w:w="60" w:type="dxa"/>
              <w:left w:w="120" w:type="dxa"/>
              <w:bottom w:w="30" w:type="dxa"/>
              <w:right w:w="120" w:type="dxa"/>
            </w:tcMar>
            <w:vAlign w:val="center"/>
          </w:tcPr>
          <w:p w14:paraId="7F57E5E2"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5</w:t>
            </w:r>
          </w:p>
        </w:tc>
        <w:tc>
          <w:tcPr>
            <w:tcW w:w="1559" w:type="dxa"/>
            <w:tcMar>
              <w:top w:w="60" w:type="dxa"/>
              <w:left w:w="120" w:type="dxa"/>
              <w:bottom w:w="30" w:type="dxa"/>
              <w:right w:w="120" w:type="dxa"/>
            </w:tcMar>
            <w:vAlign w:val="center"/>
          </w:tcPr>
          <w:p w14:paraId="6A1B17C5" w14:textId="195CCD0B"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3.23</w:t>
            </w:r>
            <w:r w:rsidR="00AD540D" w:rsidRPr="00172AF3">
              <w:rPr>
                <w:rFonts w:ascii="楷体_GB2312" w:eastAsia="楷体_GB2312" w:hAnsi="仿宋" w:cs="仿宋" w:hint="eastAsia"/>
                <w:sz w:val="21"/>
                <w:szCs w:val="21"/>
                <w14:ligatures w14:val="none"/>
              </w:rPr>
              <w:t>-</w:t>
            </w:r>
            <w:r w:rsidRPr="00172AF3">
              <w:rPr>
                <w:rFonts w:ascii="楷体_GB2312" w:eastAsia="楷体_GB2312" w:hAnsi="仿宋" w:cs="仿宋" w:hint="eastAsia"/>
                <w:sz w:val="21"/>
                <w:szCs w:val="21"/>
                <w14:ligatures w14:val="none"/>
              </w:rPr>
              <w:t>3.27</w:t>
            </w:r>
          </w:p>
        </w:tc>
        <w:tc>
          <w:tcPr>
            <w:tcW w:w="3277" w:type="dxa"/>
            <w:tcMar>
              <w:top w:w="60" w:type="dxa"/>
              <w:left w:w="120" w:type="dxa"/>
              <w:bottom w:w="30" w:type="dxa"/>
              <w:right w:w="120" w:type="dxa"/>
            </w:tcMar>
          </w:tcPr>
          <w:p w14:paraId="2C6BC665"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中小学信息科技名师工作室活动</w:t>
            </w:r>
          </w:p>
        </w:tc>
        <w:tc>
          <w:tcPr>
            <w:tcW w:w="3686" w:type="dxa"/>
            <w:tcMar>
              <w:top w:w="60" w:type="dxa"/>
              <w:left w:w="120" w:type="dxa"/>
              <w:bottom w:w="30" w:type="dxa"/>
              <w:right w:w="120" w:type="dxa"/>
            </w:tcMar>
          </w:tcPr>
          <w:p w14:paraId="3DA6E4C3" w14:textId="6A982A42"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1.中小学综合实践活动指导教师</w:t>
            </w:r>
            <w:r w:rsidR="00ED4F45" w:rsidRPr="00172AF3">
              <w:rPr>
                <w:rFonts w:ascii="楷体_GB2312" w:eastAsia="楷体_GB2312" w:hAnsi="仿宋" w:cs="仿宋" w:hint="eastAsia"/>
                <w:sz w:val="21"/>
                <w:szCs w:val="21"/>
                <w14:ligatures w14:val="none"/>
              </w:rPr>
              <w:t>基本功</w:t>
            </w:r>
            <w:r w:rsidRPr="00172AF3">
              <w:rPr>
                <w:rFonts w:ascii="楷体_GB2312" w:eastAsia="楷体_GB2312" w:hAnsi="仿宋" w:cs="仿宋" w:hint="eastAsia"/>
                <w:sz w:val="21"/>
                <w:szCs w:val="21"/>
                <w14:ligatures w14:val="none"/>
              </w:rPr>
              <w:t>培训（分学段）</w:t>
            </w:r>
          </w:p>
          <w:p w14:paraId="46A2DF09"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w:t>
            </w:r>
          </w:p>
          <w:p w14:paraId="71534012" w14:textId="77777777" w:rsidR="006F6ED3"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3.整理并提交教学设计、作业设计</w:t>
            </w:r>
          </w:p>
          <w:p w14:paraId="21CDF0A5"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4.中小学劳动研究课活动</w:t>
            </w:r>
          </w:p>
        </w:tc>
      </w:tr>
      <w:tr w:rsidR="00ED4F45" w:rsidRPr="00ED4F45" w14:paraId="723662FB" w14:textId="77777777" w:rsidTr="002E408C">
        <w:trPr>
          <w:jc w:val="center"/>
        </w:trPr>
        <w:tc>
          <w:tcPr>
            <w:tcW w:w="851" w:type="dxa"/>
            <w:tcMar>
              <w:top w:w="60" w:type="dxa"/>
              <w:left w:w="120" w:type="dxa"/>
              <w:bottom w:w="30" w:type="dxa"/>
              <w:right w:w="120" w:type="dxa"/>
            </w:tcMar>
            <w:vAlign w:val="center"/>
          </w:tcPr>
          <w:p w14:paraId="2ECFB4FD"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6</w:t>
            </w:r>
          </w:p>
        </w:tc>
        <w:tc>
          <w:tcPr>
            <w:tcW w:w="1559" w:type="dxa"/>
            <w:tcMar>
              <w:top w:w="60" w:type="dxa"/>
              <w:left w:w="120" w:type="dxa"/>
              <w:bottom w:w="30" w:type="dxa"/>
              <w:right w:w="120" w:type="dxa"/>
            </w:tcMar>
            <w:vAlign w:val="center"/>
          </w:tcPr>
          <w:p w14:paraId="715F0DAC" w14:textId="6DA028F2"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3.30</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4.5</w:t>
            </w:r>
          </w:p>
        </w:tc>
        <w:tc>
          <w:tcPr>
            <w:tcW w:w="3277" w:type="dxa"/>
            <w:tcMar>
              <w:top w:w="60" w:type="dxa"/>
              <w:left w:w="120" w:type="dxa"/>
              <w:bottom w:w="30" w:type="dxa"/>
              <w:right w:w="120" w:type="dxa"/>
            </w:tcMar>
          </w:tcPr>
          <w:p w14:paraId="669C6F6D" w14:textId="77777777" w:rsidR="0045242E"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通用技术地质版选择性必修教材编写工作</w:t>
            </w:r>
          </w:p>
        </w:tc>
        <w:tc>
          <w:tcPr>
            <w:tcW w:w="3686" w:type="dxa"/>
            <w:tcMar>
              <w:top w:w="60" w:type="dxa"/>
              <w:left w:w="120" w:type="dxa"/>
              <w:bottom w:w="30" w:type="dxa"/>
              <w:right w:w="120" w:type="dxa"/>
            </w:tcMar>
          </w:tcPr>
          <w:p w14:paraId="1A6B90D3"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1.社会大课堂基地调研</w:t>
            </w:r>
          </w:p>
          <w:p w14:paraId="2B9FBB88"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2.通用技术地质版选择性必修教材编写工作</w:t>
            </w:r>
          </w:p>
          <w:p w14:paraId="29EA11D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3.中小学信息各学段开展专题培训工作</w:t>
            </w:r>
          </w:p>
          <w:p w14:paraId="13BA6EB9"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4.中小学劳动教育教学案例集整理</w:t>
            </w:r>
          </w:p>
        </w:tc>
      </w:tr>
      <w:tr w:rsidR="00ED4F45" w:rsidRPr="00ED4F45" w14:paraId="0A3842BA" w14:textId="77777777" w:rsidTr="002E408C">
        <w:trPr>
          <w:jc w:val="center"/>
        </w:trPr>
        <w:tc>
          <w:tcPr>
            <w:tcW w:w="851" w:type="dxa"/>
            <w:tcMar>
              <w:top w:w="60" w:type="dxa"/>
              <w:left w:w="120" w:type="dxa"/>
              <w:bottom w:w="30" w:type="dxa"/>
              <w:right w:w="120" w:type="dxa"/>
            </w:tcMar>
            <w:vAlign w:val="center"/>
          </w:tcPr>
          <w:p w14:paraId="2B8024BB"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lastRenderedPageBreak/>
              <w:t>7</w:t>
            </w:r>
          </w:p>
        </w:tc>
        <w:tc>
          <w:tcPr>
            <w:tcW w:w="1559" w:type="dxa"/>
            <w:tcMar>
              <w:top w:w="60" w:type="dxa"/>
              <w:left w:w="120" w:type="dxa"/>
              <w:bottom w:w="30" w:type="dxa"/>
              <w:right w:w="120" w:type="dxa"/>
            </w:tcMar>
            <w:vAlign w:val="center"/>
          </w:tcPr>
          <w:p w14:paraId="6E0DE2FC" w14:textId="6B8E7EF1"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4.6</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4.10</w:t>
            </w:r>
          </w:p>
        </w:tc>
        <w:tc>
          <w:tcPr>
            <w:tcW w:w="3277" w:type="dxa"/>
            <w:tcMar>
              <w:top w:w="60" w:type="dxa"/>
              <w:left w:w="120" w:type="dxa"/>
              <w:bottom w:w="30" w:type="dxa"/>
              <w:right w:w="120" w:type="dxa"/>
            </w:tcMar>
          </w:tcPr>
          <w:p w14:paraId="25C9E193" w14:textId="2E5C7E2F" w:rsidR="0045242E" w:rsidRPr="00172AF3" w:rsidRDefault="002870EB"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各学段参加西城、东城、通州三区同课异构活动</w:t>
            </w:r>
          </w:p>
        </w:tc>
        <w:tc>
          <w:tcPr>
            <w:tcW w:w="3686" w:type="dxa"/>
            <w:tcMar>
              <w:top w:w="60" w:type="dxa"/>
              <w:left w:w="120" w:type="dxa"/>
              <w:bottom w:w="30" w:type="dxa"/>
              <w:right w:w="120" w:type="dxa"/>
            </w:tcMar>
          </w:tcPr>
          <w:p w14:paraId="4CDF79FA"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1.通用技术系列讲座</w:t>
            </w:r>
          </w:p>
          <w:p w14:paraId="345740CA" w14:textId="1C6AD951"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2.中小学综合实践活动指导教师</w:t>
            </w:r>
            <w:r w:rsidR="00ED4F45" w:rsidRPr="00172AF3">
              <w:rPr>
                <w:rFonts w:ascii="楷体_GB2312" w:eastAsia="楷体_GB2312" w:hAnsi="仿宋" w:cs="仿宋" w:hint="eastAsia"/>
                <w:sz w:val="21"/>
                <w:szCs w:val="21"/>
                <w14:ligatures w14:val="none"/>
              </w:rPr>
              <w:t>基本功</w:t>
            </w:r>
            <w:r w:rsidRPr="00172AF3">
              <w:rPr>
                <w:rFonts w:ascii="楷体_GB2312" w:eastAsia="楷体_GB2312" w:hAnsi="仿宋" w:cs="仿宋" w:hint="eastAsia"/>
                <w:sz w:val="21"/>
                <w:szCs w:val="21"/>
                <w14:ligatures w14:val="none"/>
              </w:rPr>
              <w:t>培训</w:t>
            </w:r>
          </w:p>
          <w:p w14:paraId="125D5E7A" w14:textId="6019EC4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3.中小学信息各学段对不同层次教师进行教学指导</w:t>
            </w:r>
          </w:p>
          <w:p w14:paraId="1409A5A9"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4.中小学劳动学科教师培训</w:t>
            </w:r>
          </w:p>
          <w:p w14:paraId="22FE20AD" w14:textId="20DE76A5" w:rsidR="002870EB" w:rsidRPr="00172AF3" w:rsidRDefault="002870EB"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5.参加西城、东城、通州三区同课异构活动</w:t>
            </w:r>
          </w:p>
        </w:tc>
      </w:tr>
      <w:tr w:rsidR="00ED4F45" w:rsidRPr="00ED4F45" w14:paraId="62DCAED4" w14:textId="77777777" w:rsidTr="002E408C">
        <w:trPr>
          <w:jc w:val="center"/>
        </w:trPr>
        <w:tc>
          <w:tcPr>
            <w:tcW w:w="851" w:type="dxa"/>
            <w:tcMar>
              <w:top w:w="60" w:type="dxa"/>
              <w:left w:w="120" w:type="dxa"/>
              <w:bottom w:w="30" w:type="dxa"/>
              <w:right w:w="120" w:type="dxa"/>
            </w:tcMar>
            <w:vAlign w:val="center"/>
          </w:tcPr>
          <w:p w14:paraId="2B647DB0"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8</w:t>
            </w:r>
          </w:p>
        </w:tc>
        <w:tc>
          <w:tcPr>
            <w:tcW w:w="1559" w:type="dxa"/>
            <w:tcMar>
              <w:top w:w="60" w:type="dxa"/>
              <w:left w:w="120" w:type="dxa"/>
              <w:bottom w:w="30" w:type="dxa"/>
              <w:right w:w="120" w:type="dxa"/>
            </w:tcMar>
            <w:vAlign w:val="center"/>
          </w:tcPr>
          <w:p w14:paraId="4936918B" w14:textId="78585F0F"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4.13</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4.17</w:t>
            </w:r>
          </w:p>
        </w:tc>
        <w:tc>
          <w:tcPr>
            <w:tcW w:w="3277" w:type="dxa"/>
            <w:tcMar>
              <w:top w:w="60" w:type="dxa"/>
              <w:left w:w="120" w:type="dxa"/>
              <w:bottom w:w="30" w:type="dxa"/>
              <w:right w:w="120" w:type="dxa"/>
            </w:tcMar>
          </w:tcPr>
          <w:p w14:paraId="4D7A5BB6"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下水调研</w:t>
            </w:r>
          </w:p>
        </w:tc>
        <w:tc>
          <w:tcPr>
            <w:tcW w:w="3686" w:type="dxa"/>
            <w:tcMar>
              <w:top w:w="60" w:type="dxa"/>
              <w:left w:w="120" w:type="dxa"/>
              <w:bottom w:w="30" w:type="dxa"/>
              <w:right w:w="120" w:type="dxa"/>
            </w:tcMar>
          </w:tcPr>
          <w:p w14:paraId="6A1D2344" w14:textId="1D15854F"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1.下水教研北京学校开展骨干教师工作室教师培训</w:t>
            </w:r>
          </w:p>
          <w:p w14:paraId="7ADED2D9"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2.中小学信息各学段开展下水教研、专题培训、研究课等活动</w:t>
            </w:r>
          </w:p>
          <w:p w14:paraId="514BC54B"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3.中小学劳动教师说课活动</w:t>
            </w:r>
          </w:p>
        </w:tc>
      </w:tr>
      <w:tr w:rsidR="00ED4F45" w:rsidRPr="00ED4F45" w14:paraId="09042CB3" w14:textId="77777777" w:rsidTr="002E408C">
        <w:trPr>
          <w:jc w:val="center"/>
        </w:trPr>
        <w:tc>
          <w:tcPr>
            <w:tcW w:w="851" w:type="dxa"/>
            <w:tcMar>
              <w:top w:w="60" w:type="dxa"/>
              <w:left w:w="120" w:type="dxa"/>
              <w:bottom w:w="30" w:type="dxa"/>
              <w:right w:w="120" w:type="dxa"/>
            </w:tcMar>
            <w:vAlign w:val="center"/>
          </w:tcPr>
          <w:p w14:paraId="472BDA06"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9</w:t>
            </w:r>
          </w:p>
        </w:tc>
        <w:tc>
          <w:tcPr>
            <w:tcW w:w="1559" w:type="dxa"/>
            <w:tcMar>
              <w:top w:w="60" w:type="dxa"/>
              <w:left w:w="120" w:type="dxa"/>
              <w:bottom w:w="30" w:type="dxa"/>
              <w:right w:w="120" w:type="dxa"/>
            </w:tcMar>
            <w:vAlign w:val="center"/>
          </w:tcPr>
          <w:p w14:paraId="7857FE4E" w14:textId="00DB298A"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4.20</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4.24</w:t>
            </w:r>
          </w:p>
        </w:tc>
        <w:tc>
          <w:tcPr>
            <w:tcW w:w="3277" w:type="dxa"/>
            <w:tcMar>
              <w:top w:w="60" w:type="dxa"/>
              <w:left w:w="120" w:type="dxa"/>
              <w:bottom w:w="30" w:type="dxa"/>
              <w:right w:w="120" w:type="dxa"/>
            </w:tcMar>
          </w:tcPr>
          <w:p w14:paraId="62C3E647"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中小学综合实践课题实验校开展交流研讨活动</w:t>
            </w:r>
          </w:p>
        </w:tc>
        <w:tc>
          <w:tcPr>
            <w:tcW w:w="3686" w:type="dxa"/>
            <w:tcMar>
              <w:top w:w="60" w:type="dxa"/>
              <w:left w:w="120" w:type="dxa"/>
              <w:bottom w:w="30" w:type="dxa"/>
              <w:right w:w="120" w:type="dxa"/>
            </w:tcMar>
          </w:tcPr>
          <w:p w14:paraId="10661A05"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1.走进中小学综合实践课题实验校开展交流研讨活动</w:t>
            </w:r>
          </w:p>
          <w:p w14:paraId="3800FEB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w:t>
            </w:r>
          </w:p>
          <w:p w14:paraId="1937B414"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3.中小学劳动教师研究课活动</w:t>
            </w:r>
          </w:p>
        </w:tc>
      </w:tr>
      <w:tr w:rsidR="00ED4F45" w:rsidRPr="00ED4F45" w14:paraId="0977BE65" w14:textId="77777777" w:rsidTr="002E408C">
        <w:trPr>
          <w:jc w:val="center"/>
        </w:trPr>
        <w:tc>
          <w:tcPr>
            <w:tcW w:w="851" w:type="dxa"/>
            <w:tcMar>
              <w:top w:w="60" w:type="dxa"/>
              <w:left w:w="120" w:type="dxa"/>
              <w:bottom w:w="30" w:type="dxa"/>
              <w:right w:w="120" w:type="dxa"/>
            </w:tcMar>
            <w:vAlign w:val="center"/>
          </w:tcPr>
          <w:p w14:paraId="003382CF"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10</w:t>
            </w:r>
          </w:p>
        </w:tc>
        <w:tc>
          <w:tcPr>
            <w:tcW w:w="1559" w:type="dxa"/>
            <w:tcMar>
              <w:top w:w="60" w:type="dxa"/>
              <w:left w:w="120" w:type="dxa"/>
              <w:bottom w:w="30" w:type="dxa"/>
              <w:right w:w="120" w:type="dxa"/>
            </w:tcMar>
            <w:vAlign w:val="center"/>
          </w:tcPr>
          <w:p w14:paraId="532DE004" w14:textId="030D1C63"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4.27</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4.30</w:t>
            </w:r>
          </w:p>
        </w:tc>
        <w:tc>
          <w:tcPr>
            <w:tcW w:w="3277" w:type="dxa"/>
            <w:tcMar>
              <w:top w:w="60" w:type="dxa"/>
              <w:left w:w="120" w:type="dxa"/>
              <w:bottom w:w="30" w:type="dxa"/>
              <w:right w:w="120" w:type="dxa"/>
            </w:tcMar>
          </w:tcPr>
          <w:p w14:paraId="21F7E8BA" w14:textId="77777777" w:rsidR="0045242E"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中小学信息科技名师工作室活动</w:t>
            </w:r>
          </w:p>
        </w:tc>
        <w:tc>
          <w:tcPr>
            <w:tcW w:w="3686" w:type="dxa"/>
            <w:tcMar>
              <w:top w:w="60" w:type="dxa"/>
              <w:left w:w="120" w:type="dxa"/>
              <w:bottom w:w="30" w:type="dxa"/>
              <w:right w:w="120" w:type="dxa"/>
            </w:tcMar>
          </w:tcPr>
          <w:p w14:paraId="3EA7DF51" w14:textId="5266B059"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1.中小学综合实践活动指导教师</w:t>
            </w:r>
            <w:r w:rsidR="00ED4F45" w:rsidRPr="00172AF3">
              <w:rPr>
                <w:rFonts w:ascii="楷体_GB2312" w:eastAsia="楷体_GB2312" w:hAnsi="仿宋" w:cs="仿宋" w:hint="eastAsia"/>
                <w:sz w:val="21"/>
                <w:szCs w:val="21"/>
                <w14:ligatures w14:val="none"/>
              </w:rPr>
              <w:t>基本功</w:t>
            </w:r>
            <w:r w:rsidRPr="00172AF3">
              <w:rPr>
                <w:rFonts w:ascii="楷体_GB2312" w:eastAsia="楷体_GB2312" w:hAnsi="仿宋" w:cs="仿宋" w:hint="eastAsia"/>
                <w:sz w:val="21"/>
                <w:szCs w:val="21"/>
                <w14:ligatures w14:val="none"/>
              </w:rPr>
              <w:t>培训</w:t>
            </w:r>
          </w:p>
          <w:p w14:paraId="492F05A9"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w:t>
            </w:r>
          </w:p>
          <w:p w14:paraId="2BF8F911"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3.中小学信息各学段开展下水教研、专题培训、研究课等活动</w:t>
            </w:r>
          </w:p>
        </w:tc>
      </w:tr>
      <w:tr w:rsidR="00ED4F45" w:rsidRPr="00ED4F45" w14:paraId="7E13197B" w14:textId="77777777" w:rsidTr="002E408C">
        <w:trPr>
          <w:jc w:val="center"/>
        </w:trPr>
        <w:tc>
          <w:tcPr>
            <w:tcW w:w="851" w:type="dxa"/>
            <w:tcMar>
              <w:top w:w="60" w:type="dxa"/>
              <w:left w:w="120" w:type="dxa"/>
              <w:bottom w:w="30" w:type="dxa"/>
              <w:right w:w="120" w:type="dxa"/>
            </w:tcMar>
            <w:vAlign w:val="center"/>
          </w:tcPr>
          <w:p w14:paraId="51CFEB87"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11</w:t>
            </w:r>
          </w:p>
        </w:tc>
        <w:tc>
          <w:tcPr>
            <w:tcW w:w="1559" w:type="dxa"/>
            <w:tcMar>
              <w:top w:w="60" w:type="dxa"/>
              <w:left w:w="120" w:type="dxa"/>
              <w:bottom w:w="30" w:type="dxa"/>
              <w:right w:w="120" w:type="dxa"/>
            </w:tcMar>
            <w:vAlign w:val="center"/>
          </w:tcPr>
          <w:p w14:paraId="308B74C8" w14:textId="70D97D0B"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5.4</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5.8</w:t>
            </w:r>
          </w:p>
        </w:tc>
        <w:tc>
          <w:tcPr>
            <w:tcW w:w="3277" w:type="dxa"/>
            <w:tcMar>
              <w:top w:w="60" w:type="dxa"/>
              <w:left w:w="120" w:type="dxa"/>
              <w:bottom w:w="30" w:type="dxa"/>
              <w:right w:w="120" w:type="dxa"/>
            </w:tcMar>
          </w:tcPr>
          <w:p w14:paraId="710BF538" w14:textId="77777777" w:rsidR="0045242E"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专题培训讲座、研究课、启航杯赛前指导等</w:t>
            </w:r>
          </w:p>
        </w:tc>
        <w:tc>
          <w:tcPr>
            <w:tcW w:w="3686" w:type="dxa"/>
            <w:tcMar>
              <w:top w:w="60" w:type="dxa"/>
              <w:left w:w="120" w:type="dxa"/>
              <w:bottom w:w="30" w:type="dxa"/>
              <w:right w:w="120" w:type="dxa"/>
            </w:tcMar>
          </w:tcPr>
          <w:p w14:paraId="72CB5A01"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1.大课堂资源单位申请答辩工作</w:t>
            </w:r>
          </w:p>
          <w:p w14:paraId="7E48D185"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2.社会大课堂基地调研</w:t>
            </w:r>
          </w:p>
          <w:p w14:paraId="4A9AD094"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3.中小学信息各学段开展专题</w:t>
            </w:r>
          </w:p>
          <w:p w14:paraId="3040A1F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培训讲座、研究课、启航杯赛前指导等</w:t>
            </w:r>
          </w:p>
          <w:p w14:paraId="3A91952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4.中小学劳动学科教师科研课题申报培训</w:t>
            </w:r>
          </w:p>
        </w:tc>
      </w:tr>
      <w:tr w:rsidR="00ED4F45" w:rsidRPr="00ED4F45" w14:paraId="0BF2FD21" w14:textId="77777777" w:rsidTr="002E408C">
        <w:trPr>
          <w:jc w:val="center"/>
        </w:trPr>
        <w:tc>
          <w:tcPr>
            <w:tcW w:w="851" w:type="dxa"/>
            <w:tcMar>
              <w:top w:w="60" w:type="dxa"/>
              <w:left w:w="120" w:type="dxa"/>
              <w:bottom w:w="30" w:type="dxa"/>
              <w:right w:w="120" w:type="dxa"/>
            </w:tcMar>
            <w:vAlign w:val="center"/>
          </w:tcPr>
          <w:p w14:paraId="3DC5859C"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12</w:t>
            </w:r>
          </w:p>
        </w:tc>
        <w:tc>
          <w:tcPr>
            <w:tcW w:w="1559" w:type="dxa"/>
            <w:tcMar>
              <w:top w:w="60" w:type="dxa"/>
              <w:left w:w="120" w:type="dxa"/>
              <w:bottom w:w="30" w:type="dxa"/>
              <w:right w:w="120" w:type="dxa"/>
            </w:tcMar>
            <w:vAlign w:val="center"/>
          </w:tcPr>
          <w:p w14:paraId="5DA38A50" w14:textId="2154AA02"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5.11</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5.15</w:t>
            </w:r>
          </w:p>
        </w:tc>
        <w:tc>
          <w:tcPr>
            <w:tcW w:w="3277" w:type="dxa"/>
            <w:tcMar>
              <w:top w:w="60" w:type="dxa"/>
              <w:left w:w="120" w:type="dxa"/>
              <w:bottom w:w="30" w:type="dxa"/>
              <w:right w:w="120" w:type="dxa"/>
            </w:tcMar>
          </w:tcPr>
          <w:p w14:paraId="65FDF454"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参加北京市中小学生TID创意大赛</w:t>
            </w:r>
          </w:p>
        </w:tc>
        <w:tc>
          <w:tcPr>
            <w:tcW w:w="3686" w:type="dxa"/>
            <w:tcMar>
              <w:top w:w="60" w:type="dxa"/>
              <w:left w:w="120" w:type="dxa"/>
              <w:bottom w:w="30" w:type="dxa"/>
              <w:right w:w="120" w:type="dxa"/>
            </w:tcMar>
          </w:tcPr>
          <w:p w14:paraId="5A932F7A" w14:textId="3AE784C3"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1.中小学综合实践活动指导教师</w:t>
            </w:r>
            <w:r w:rsidR="00ED4F45" w:rsidRPr="00172AF3">
              <w:rPr>
                <w:rFonts w:ascii="楷体_GB2312" w:eastAsia="楷体_GB2312" w:hAnsi="仿宋" w:cs="仿宋" w:hint="eastAsia"/>
                <w:sz w:val="21"/>
                <w:szCs w:val="21"/>
                <w14:ligatures w14:val="none"/>
              </w:rPr>
              <w:t>基本功</w:t>
            </w:r>
            <w:r w:rsidRPr="00172AF3">
              <w:rPr>
                <w:rFonts w:ascii="楷体_GB2312" w:eastAsia="楷体_GB2312" w:hAnsi="仿宋" w:cs="仿宋" w:hint="eastAsia"/>
                <w:sz w:val="21"/>
                <w:szCs w:val="21"/>
                <w14:ligatures w14:val="none"/>
              </w:rPr>
              <w:t>培训</w:t>
            </w:r>
          </w:p>
          <w:p w14:paraId="5B9149EA"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2.下水教研</w:t>
            </w:r>
          </w:p>
          <w:p w14:paraId="6FCD73BE" w14:textId="77BE71A0"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3.中小学信息各学段对不同层次教师进行教学指导</w:t>
            </w:r>
          </w:p>
          <w:p w14:paraId="37DE22C8"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lastRenderedPageBreak/>
              <w:t>4.中小学信息科技名师工作室活动</w:t>
            </w:r>
          </w:p>
          <w:p w14:paraId="5D98B270"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5.组织师生参加</w:t>
            </w:r>
            <w:r w:rsidR="00CF3E9A" w:rsidRPr="00172AF3">
              <w:rPr>
                <w:rFonts w:ascii="楷体_GB2312" w:eastAsia="楷体_GB2312" w:hAnsi="仿宋" w:cs="仿宋" w:hint="eastAsia"/>
                <w:sz w:val="21"/>
                <w:szCs w:val="21"/>
                <w14:ligatures w14:val="none"/>
              </w:rPr>
              <w:t>2026北京市第八届中小学生技术创意设计（TID）大赛</w:t>
            </w:r>
          </w:p>
          <w:p w14:paraId="5FE915B7" w14:textId="17D0ED7D" w:rsidR="00ED4F45" w:rsidRPr="00172AF3" w:rsidRDefault="00ED4F45"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6.高中技术学科区级合格考考前的备考指导工作</w:t>
            </w:r>
          </w:p>
        </w:tc>
      </w:tr>
      <w:tr w:rsidR="00ED4F45" w:rsidRPr="00ED4F45" w14:paraId="2FF16610" w14:textId="77777777" w:rsidTr="002E408C">
        <w:trPr>
          <w:jc w:val="center"/>
        </w:trPr>
        <w:tc>
          <w:tcPr>
            <w:tcW w:w="851" w:type="dxa"/>
            <w:tcMar>
              <w:top w:w="60" w:type="dxa"/>
              <w:left w:w="120" w:type="dxa"/>
              <w:bottom w:w="30" w:type="dxa"/>
              <w:right w:w="120" w:type="dxa"/>
            </w:tcMar>
            <w:vAlign w:val="center"/>
          </w:tcPr>
          <w:p w14:paraId="03E580D5"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lastRenderedPageBreak/>
              <w:t>13</w:t>
            </w:r>
          </w:p>
        </w:tc>
        <w:tc>
          <w:tcPr>
            <w:tcW w:w="1559" w:type="dxa"/>
            <w:tcMar>
              <w:top w:w="60" w:type="dxa"/>
              <w:left w:w="120" w:type="dxa"/>
              <w:bottom w:w="30" w:type="dxa"/>
              <w:right w:w="120" w:type="dxa"/>
            </w:tcMar>
            <w:vAlign w:val="center"/>
          </w:tcPr>
          <w:p w14:paraId="168C1471" w14:textId="4D10944A"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5.18</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5.22</w:t>
            </w:r>
          </w:p>
        </w:tc>
        <w:tc>
          <w:tcPr>
            <w:tcW w:w="3277" w:type="dxa"/>
            <w:tcMar>
              <w:top w:w="60" w:type="dxa"/>
              <w:left w:w="120" w:type="dxa"/>
              <w:bottom w:w="30" w:type="dxa"/>
              <w:right w:w="120" w:type="dxa"/>
            </w:tcMar>
          </w:tcPr>
          <w:p w14:paraId="16F8FB36" w14:textId="77777777" w:rsidR="006F6ED3"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高中信息区级合格考考前的备考指导工作</w:t>
            </w:r>
          </w:p>
          <w:p w14:paraId="68C9F705"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p>
        </w:tc>
        <w:tc>
          <w:tcPr>
            <w:tcW w:w="3686" w:type="dxa"/>
            <w:tcMar>
              <w:top w:w="60" w:type="dxa"/>
              <w:left w:w="120" w:type="dxa"/>
              <w:bottom w:w="30" w:type="dxa"/>
              <w:right w:w="120" w:type="dxa"/>
            </w:tcMar>
          </w:tcPr>
          <w:p w14:paraId="271661B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1.开展中小学生创意设计大赛工作</w:t>
            </w:r>
          </w:p>
          <w:p w14:paraId="20AEAC34"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2.高中信息区级合格考考前的备考指导工作</w:t>
            </w:r>
          </w:p>
          <w:p w14:paraId="4F407B13" w14:textId="77777777" w:rsidR="007751B5"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3.中小学信息各学段对不同层次教师进行教学指导</w:t>
            </w:r>
          </w:p>
          <w:p w14:paraId="7016A629" w14:textId="48ED3614"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4.组织师生参加北京市学生植物栽培大赛大赛活动</w:t>
            </w:r>
          </w:p>
        </w:tc>
      </w:tr>
      <w:tr w:rsidR="00ED4F45" w:rsidRPr="00ED4F45" w14:paraId="02254AF7" w14:textId="77777777" w:rsidTr="002E408C">
        <w:trPr>
          <w:jc w:val="center"/>
        </w:trPr>
        <w:tc>
          <w:tcPr>
            <w:tcW w:w="851" w:type="dxa"/>
            <w:tcMar>
              <w:top w:w="60" w:type="dxa"/>
              <w:left w:w="120" w:type="dxa"/>
              <w:bottom w:w="30" w:type="dxa"/>
              <w:right w:w="120" w:type="dxa"/>
            </w:tcMar>
            <w:vAlign w:val="center"/>
          </w:tcPr>
          <w:p w14:paraId="5AE52E55"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14</w:t>
            </w:r>
          </w:p>
        </w:tc>
        <w:tc>
          <w:tcPr>
            <w:tcW w:w="1559" w:type="dxa"/>
            <w:tcMar>
              <w:top w:w="60" w:type="dxa"/>
              <w:left w:w="120" w:type="dxa"/>
              <w:bottom w:w="30" w:type="dxa"/>
              <w:right w:w="120" w:type="dxa"/>
            </w:tcMar>
            <w:vAlign w:val="center"/>
          </w:tcPr>
          <w:p w14:paraId="252F4766" w14:textId="6C1E229F"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5.25</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5.29</w:t>
            </w:r>
          </w:p>
        </w:tc>
        <w:tc>
          <w:tcPr>
            <w:tcW w:w="3277" w:type="dxa"/>
            <w:tcMar>
              <w:top w:w="60" w:type="dxa"/>
              <w:left w:w="120" w:type="dxa"/>
              <w:bottom w:w="30" w:type="dxa"/>
              <w:right w:w="120" w:type="dxa"/>
            </w:tcMar>
          </w:tcPr>
          <w:p w14:paraId="21D2E9B3" w14:textId="77777777" w:rsidR="006F6ED3"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中小学综合实践课题实验校开展交流研讨活动</w:t>
            </w:r>
          </w:p>
          <w:p w14:paraId="335C431B"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p>
        </w:tc>
        <w:tc>
          <w:tcPr>
            <w:tcW w:w="3686" w:type="dxa"/>
            <w:tcMar>
              <w:top w:w="60" w:type="dxa"/>
              <w:left w:w="120" w:type="dxa"/>
              <w:bottom w:w="30" w:type="dxa"/>
              <w:right w:w="120" w:type="dxa"/>
            </w:tcMar>
          </w:tcPr>
          <w:p w14:paraId="75873CCB"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1.走进中小学综合实践课题实验校开展交流研讨活动</w:t>
            </w:r>
          </w:p>
          <w:p w14:paraId="60343DB7"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2.各学科研究课</w:t>
            </w:r>
          </w:p>
          <w:p w14:paraId="4F308CFE"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3.中小学信息各学段对不同层次教师进行教学指导（如新教师进行启航杯赛前指导）</w:t>
            </w:r>
          </w:p>
          <w:p w14:paraId="149DBB40"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4.中小学劳动教学视导</w:t>
            </w:r>
          </w:p>
        </w:tc>
      </w:tr>
      <w:tr w:rsidR="00ED4F45" w:rsidRPr="00ED4F45" w14:paraId="7DF173EB" w14:textId="77777777" w:rsidTr="002E408C">
        <w:trPr>
          <w:jc w:val="center"/>
        </w:trPr>
        <w:tc>
          <w:tcPr>
            <w:tcW w:w="851" w:type="dxa"/>
            <w:tcMar>
              <w:top w:w="60" w:type="dxa"/>
              <w:left w:w="120" w:type="dxa"/>
              <w:bottom w:w="30" w:type="dxa"/>
              <w:right w:w="120" w:type="dxa"/>
            </w:tcMar>
            <w:vAlign w:val="center"/>
          </w:tcPr>
          <w:p w14:paraId="6BB9887F"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15</w:t>
            </w:r>
          </w:p>
        </w:tc>
        <w:tc>
          <w:tcPr>
            <w:tcW w:w="1559" w:type="dxa"/>
            <w:tcMar>
              <w:top w:w="60" w:type="dxa"/>
              <w:left w:w="120" w:type="dxa"/>
              <w:bottom w:w="30" w:type="dxa"/>
              <w:right w:w="120" w:type="dxa"/>
            </w:tcMar>
            <w:vAlign w:val="center"/>
          </w:tcPr>
          <w:p w14:paraId="47B654C5" w14:textId="16338DD8"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6.1</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6.5</w:t>
            </w:r>
          </w:p>
        </w:tc>
        <w:tc>
          <w:tcPr>
            <w:tcW w:w="3277" w:type="dxa"/>
            <w:tcMar>
              <w:top w:w="60" w:type="dxa"/>
              <w:left w:w="120" w:type="dxa"/>
              <w:bottom w:w="30" w:type="dxa"/>
              <w:right w:w="120" w:type="dxa"/>
            </w:tcMar>
          </w:tcPr>
          <w:p w14:paraId="38DED1DF" w14:textId="77777777" w:rsidR="006F6ED3"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中小学信息科技名师工作室活动</w:t>
            </w:r>
          </w:p>
          <w:p w14:paraId="57263CB7"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p>
        </w:tc>
        <w:tc>
          <w:tcPr>
            <w:tcW w:w="3686" w:type="dxa"/>
            <w:tcMar>
              <w:top w:w="60" w:type="dxa"/>
              <w:left w:w="120" w:type="dxa"/>
              <w:bottom w:w="30" w:type="dxa"/>
              <w:right w:w="120" w:type="dxa"/>
            </w:tcMar>
          </w:tcPr>
          <w:p w14:paraId="70F4171D" w14:textId="5A05B029"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1.中小学综合实践活动指导教师</w:t>
            </w:r>
            <w:r w:rsidR="00ED4F45" w:rsidRPr="00172AF3">
              <w:rPr>
                <w:rFonts w:ascii="楷体_GB2312" w:eastAsia="楷体_GB2312" w:hAnsi="仿宋" w:cs="仿宋" w:hint="eastAsia"/>
                <w:sz w:val="21"/>
                <w:szCs w:val="21"/>
                <w14:ligatures w14:val="none"/>
              </w:rPr>
              <w:t>基本功</w:t>
            </w:r>
            <w:r w:rsidRPr="00172AF3">
              <w:rPr>
                <w:rFonts w:ascii="楷体_GB2312" w:eastAsia="楷体_GB2312" w:hAnsi="仿宋" w:cs="仿宋" w:hint="eastAsia"/>
                <w:sz w:val="21"/>
                <w:szCs w:val="21"/>
                <w14:ligatures w14:val="none"/>
              </w:rPr>
              <w:t>培训</w:t>
            </w:r>
          </w:p>
          <w:p w14:paraId="5F279D2F"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w:t>
            </w:r>
          </w:p>
          <w:p w14:paraId="0DC5F26A"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3.中小学劳动中心组活动</w:t>
            </w:r>
          </w:p>
        </w:tc>
      </w:tr>
      <w:tr w:rsidR="00ED4F45" w:rsidRPr="00ED4F45" w14:paraId="22CEB31C" w14:textId="77777777" w:rsidTr="002E408C">
        <w:trPr>
          <w:jc w:val="center"/>
        </w:trPr>
        <w:tc>
          <w:tcPr>
            <w:tcW w:w="851" w:type="dxa"/>
            <w:tcMar>
              <w:top w:w="60" w:type="dxa"/>
              <w:left w:w="120" w:type="dxa"/>
              <w:bottom w:w="30" w:type="dxa"/>
              <w:right w:w="120" w:type="dxa"/>
            </w:tcMar>
            <w:vAlign w:val="center"/>
          </w:tcPr>
          <w:p w14:paraId="32F8ED0B"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16</w:t>
            </w:r>
          </w:p>
        </w:tc>
        <w:tc>
          <w:tcPr>
            <w:tcW w:w="1559" w:type="dxa"/>
            <w:tcMar>
              <w:top w:w="60" w:type="dxa"/>
              <w:left w:w="120" w:type="dxa"/>
              <w:bottom w:w="30" w:type="dxa"/>
              <w:right w:w="120" w:type="dxa"/>
            </w:tcMar>
            <w:vAlign w:val="center"/>
          </w:tcPr>
          <w:p w14:paraId="12AA7D6A" w14:textId="0ABB28CE"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6.8</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6.12</w:t>
            </w:r>
          </w:p>
        </w:tc>
        <w:tc>
          <w:tcPr>
            <w:tcW w:w="3277" w:type="dxa"/>
            <w:tcMar>
              <w:top w:w="60" w:type="dxa"/>
              <w:left w:w="120" w:type="dxa"/>
              <w:bottom w:w="30" w:type="dxa"/>
              <w:right w:w="120" w:type="dxa"/>
            </w:tcMar>
          </w:tcPr>
          <w:p w14:paraId="319A0AC0"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综合实践课题中期展示活动</w:t>
            </w:r>
          </w:p>
        </w:tc>
        <w:tc>
          <w:tcPr>
            <w:tcW w:w="3686" w:type="dxa"/>
            <w:tcMar>
              <w:top w:w="60" w:type="dxa"/>
              <w:left w:w="120" w:type="dxa"/>
              <w:bottom w:w="30" w:type="dxa"/>
              <w:right w:w="120" w:type="dxa"/>
            </w:tcMar>
          </w:tcPr>
          <w:p w14:paraId="7D9B26E9"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1.综合实践课题中期展示活动</w:t>
            </w:r>
          </w:p>
          <w:p w14:paraId="4430BD91"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2.中小学信息各学段专题培训、区级研究课、下水指导</w:t>
            </w:r>
          </w:p>
          <w:p w14:paraId="1CE5468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3.中小学劳动课教学视导</w:t>
            </w:r>
          </w:p>
        </w:tc>
      </w:tr>
      <w:tr w:rsidR="00ED4F45" w:rsidRPr="00ED4F45" w14:paraId="67E86E8C" w14:textId="77777777" w:rsidTr="002E408C">
        <w:trPr>
          <w:jc w:val="center"/>
        </w:trPr>
        <w:tc>
          <w:tcPr>
            <w:tcW w:w="851" w:type="dxa"/>
            <w:tcMar>
              <w:top w:w="60" w:type="dxa"/>
              <w:left w:w="120" w:type="dxa"/>
              <w:bottom w:w="30" w:type="dxa"/>
              <w:right w:w="120" w:type="dxa"/>
            </w:tcMar>
            <w:vAlign w:val="center"/>
          </w:tcPr>
          <w:p w14:paraId="6EB9F064"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17</w:t>
            </w:r>
          </w:p>
        </w:tc>
        <w:tc>
          <w:tcPr>
            <w:tcW w:w="1559" w:type="dxa"/>
            <w:tcMar>
              <w:top w:w="60" w:type="dxa"/>
              <w:left w:w="120" w:type="dxa"/>
              <w:bottom w:w="30" w:type="dxa"/>
              <w:right w:w="120" w:type="dxa"/>
            </w:tcMar>
            <w:vAlign w:val="center"/>
          </w:tcPr>
          <w:p w14:paraId="6E482782" w14:textId="16BC4280"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6.15</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6.19</w:t>
            </w:r>
          </w:p>
        </w:tc>
        <w:tc>
          <w:tcPr>
            <w:tcW w:w="3277" w:type="dxa"/>
            <w:tcMar>
              <w:top w:w="60" w:type="dxa"/>
              <w:left w:w="120" w:type="dxa"/>
              <w:bottom w:w="30" w:type="dxa"/>
              <w:right w:w="120" w:type="dxa"/>
            </w:tcMar>
          </w:tcPr>
          <w:p w14:paraId="612097BE" w14:textId="77777777" w:rsidR="006F6ED3"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社会大课堂基地调研</w:t>
            </w:r>
          </w:p>
          <w:p w14:paraId="3A6A350E"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p>
        </w:tc>
        <w:tc>
          <w:tcPr>
            <w:tcW w:w="3686" w:type="dxa"/>
            <w:tcMar>
              <w:top w:w="60" w:type="dxa"/>
              <w:left w:w="120" w:type="dxa"/>
              <w:bottom w:w="30" w:type="dxa"/>
              <w:right w:w="120" w:type="dxa"/>
            </w:tcMar>
          </w:tcPr>
          <w:p w14:paraId="17823C8B"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1.社会大课堂基地调研</w:t>
            </w:r>
          </w:p>
          <w:p w14:paraId="7A596DE5"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2.中小学信息科技名师工作室活动、各学段中心组活动</w:t>
            </w:r>
          </w:p>
          <w:p w14:paraId="53D9DC6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3.中小学劳动教学设计展示活动</w:t>
            </w:r>
          </w:p>
        </w:tc>
      </w:tr>
      <w:tr w:rsidR="00ED4F45" w:rsidRPr="00ED4F45" w14:paraId="2C3A6318" w14:textId="77777777" w:rsidTr="002E408C">
        <w:trPr>
          <w:jc w:val="center"/>
        </w:trPr>
        <w:tc>
          <w:tcPr>
            <w:tcW w:w="851" w:type="dxa"/>
            <w:tcMar>
              <w:top w:w="60" w:type="dxa"/>
              <w:left w:w="120" w:type="dxa"/>
              <w:bottom w:w="30" w:type="dxa"/>
              <w:right w:w="120" w:type="dxa"/>
            </w:tcMar>
            <w:vAlign w:val="center"/>
          </w:tcPr>
          <w:p w14:paraId="5AE5CD9F"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18</w:t>
            </w:r>
          </w:p>
        </w:tc>
        <w:tc>
          <w:tcPr>
            <w:tcW w:w="1559" w:type="dxa"/>
            <w:tcMar>
              <w:top w:w="60" w:type="dxa"/>
              <w:left w:w="120" w:type="dxa"/>
              <w:bottom w:w="30" w:type="dxa"/>
              <w:right w:w="120" w:type="dxa"/>
            </w:tcMar>
            <w:vAlign w:val="center"/>
          </w:tcPr>
          <w:p w14:paraId="3D0E21A8" w14:textId="5E58D9C6"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6.22</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6.26</w:t>
            </w:r>
          </w:p>
        </w:tc>
        <w:tc>
          <w:tcPr>
            <w:tcW w:w="3277" w:type="dxa"/>
            <w:tcMar>
              <w:top w:w="60" w:type="dxa"/>
              <w:left w:w="120" w:type="dxa"/>
              <w:bottom w:w="30" w:type="dxa"/>
              <w:right w:w="120" w:type="dxa"/>
            </w:tcMar>
          </w:tcPr>
          <w:p w14:paraId="622DFC27" w14:textId="77777777" w:rsidR="0045242E" w:rsidRPr="00172AF3" w:rsidRDefault="006F6ED3" w:rsidP="00172AF3">
            <w:pPr>
              <w:spacing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中小学劳动案例教学分享</w:t>
            </w:r>
          </w:p>
        </w:tc>
        <w:tc>
          <w:tcPr>
            <w:tcW w:w="3686" w:type="dxa"/>
            <w:tcMar>
              <w:top w:w="60" w:type="dxa"/>
              <w:left w:w="120" w:type="dxa"/>
              <w:bottom w:w="30" w:type="dxa"/>
              <w:right w:w="120" w:type="dxa"/>
            </w:tcMar>
          </w:tcPr>
          <w:p w14:paraId="192F4102"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1.综合实践下水教研</w:t>
            </w:r>
          </w:p>
          <w:p w14:paraId="44DD9F3A"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2.高中技术学科合格考试</w:t>
            </w:r>
          </w:p>
          <w:p w14:paraId="05324213"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3.中小学信息各学段专题研讨、下水</w:t>
            </w:r>
            <w:r w:rsidRPr="00172AF3">
              <w:rPr>
                <w:rFonts w:ascii="楷体_GB2312" w:eastAsia="楷体_GB2312" w:hAnsi="仿宋" w:cs="仿宋" w:hint="eastAsia"/>
                <w:sz w:val="21"/>
                <w:szCs w:val="21"/>
                <w14:ligatures w14:val="none"/>
              </w:rPr>
              <w:lastRenderedPageBreak/>
              <w:t>教研、研究课等活动</w:t>
            </w:r>
          </w:p>
          <w:p w14:paraId="741D89BF"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4.中小学劳动案例教学分享</w:t>
            </w:r>
          </w:p>
        </w:tc>
      </w:tr>
      <w:tr w:rsidR="00ED4F45" w:rsidRPr="00ED4F45" w14:paraId="28F0285B" w14:textId="77777777" w:rsidTr="002E408C">
        <w:trPr>
          <w:jc w:val="center"/>
        </w:trPr>
        <w:tc>
          <w:tcPr>
            <w:tcW w:w="851" w:type="dxa"/>
            <w:tcMar>
              <w:top w:w="60" w:type="dxa"/>
              <w:left w:w="120" w:type="dxa"/>
              <w:bottom w:w="30" w:type="dxa"/>
              <w:right w:w="120" w:type="dxa"/>
            </w:tcMar>
            <w:vAlign w:val="center"/>
          </w:tcPr>
          <w:p w14:paraId="56F84930"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lastRenderedPageBreak/>
              <w:t>19</w:t>
            </w:r>
          </w:p>
        </w:tc>
        <w:tc>
          <w:tcPr>
            <w:tcW w:w="1559" w:type="dxa"/>
            <w:tcMar>
              <w:top w:w="60" w:type="dxa"/>
              <w:left w:w="120" w:type="dxa"/>
              <w:bottom w:w="30" w:type="dxa"/>
              <w:right w:w="120" w:type="dxa"/>
            </w:tcMar>
            <w:vAlign w:val="center"/>
          </w:tcPr>
          <w:p w14:paraId="0E1C9C7E" w14:textId="798DD11F"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6.29</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7.3</w:t>
            </w:r>
          </w:p>
        </w:tc>
        <w:tc>
          <w:tcPr>
            <w:tcW w:w="3277" w:type="dxa"/>
            <w:tcMar>
              <w:top w:w="60" w:type="dxa"/>
              <w:left w:w="120" w:type="dxa"/>
              <w:bottom w:w="30" w:type="dxa"/>
              <w:right w:w="120" w:type="dxa"/>
            </w:tcMar>
          </w:tcPr>
          <w:p w14:paraId="7AAC5062" w14:textId="77777777" w:rsidR="006F6ED3" w:rsidRPr="00172AF3" w:rsidRDefault="006F6ED3"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通用技术骨干教师经验分享</w:t>
            </w:r>
          </w:p>
          <w:p w14:paraId="3F94ABCC" w14:textId="77777777" w:rsidR="0045242E" w:rsidRPr="00172AF3" w:rsidRDefault="0045242E" w:rsidP="00172AF3">
            <w:pPr>
              <w:spacing w:after="0" w:line="240" w:lineRule="auto"/>
              <w:jc w:val="both"/>
              <w:rPr>
                <w:rFonts w:ascii="楷体_GB2312" w:eastAsia="楷体_GB2312" w:hAnsi="仿宋" w:cs="仿宋"/>
                <w:sz w:val="21"/>
                <w:szCs w:val="21"/>
                <w14:ligatures w14:val="none"/>
              </w:rPr>
            </w:pPr>
          </w:p>
        </w:tc>
        <w:tc>
          <w:tcPr>
            <w:tcW w:w="3686" w:type="dxa"/>
            <w:tcMar>
              <w:top w:w="60" w:type="dxa"/>
              <w:left w:w="120" w:type="dxa"/>
              <w:bottom w:w="30" w:type="dxa"/>
              <w:right w:w="120" w:type="dxa"/>
            </w:tcMar>
          </w:tcPr>
          <w:p w14:paraId="458F960A"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1.通用技术骨干教师经验分享</w:t>
            </w:r>
          </w:p>
          <w:p w14:paraId="307BCACF"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2.中小学信息科技名师工作室活动</w:t>
            </w:r>
          </w:p>
          <w:p w14:paraId="1820447D" w14:textId="77777777" w:rsidR="0045242E" w:rsidRPr="00172AF3" w:rsidRDefault="0045242E" w:rsidP="00172AF3">
            <w:pPr>
              <w:spacing w:before="120" w:after="0" w:line="240" w:lineRule="auto"/>
              <w:jc w:val="both"/>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3.中小学劳动教学研讨</w:t>
            </w:r>
          </w:p>
        </w:tc>
      </w:tr>
      <w:tr w:rsidR="00ED4F45" w:rsidRPr="00ED4F45" w14:paraId="1BBE0954" w14:textId="77777777" w:rsidTr="002E408C">
        <w:trPr>
          <w:jc w:val="center"/>
        </w:trPr>
        <w:tc>
          <w:tcPr>
            <w:tcW w:w="851" w:type="dxa"/>
            <w:tcMar>
              <w:top w:w="60" w:type="dxa"/>
              <w:left w:w="120" w:type="dxa"/>
              <w:bottom w:w="30" w:type="dxa"/>
              <w:right w:w="120" w:type="dxa"/>
            </w:tcMar>
            <w:vAlign w:val="center"/>
          </w:tcPr>
          <w:p w14:paraId="204906B3"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20</w:t>
            </w:r>
          </w:p>
        </w:tc>
        <w:tc>
          <w:tcPr>
            <w:tcW w:w="1559" w:type="dxa"/>
            <w:tcMar>
              <w:top w:w="60" w:type="dxa"/>
              <w:left w:w="120" w:type="dxa"/>
              <w:bottom w:w="30" w:type="dxa"/>
              <w:right w:w="120" w:type="dxa"/>
            </w:tcMar>
            <w:vAlign w:val="center"/>
          </w:tcPr>
          <w:p w14:paraId="2C92BA20" w14:textId="30C965BD"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7.6</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7.10</w:t>
            </w:r>
          </w:p>
        </w:tc>
        <w:tc>
          <w:tcPr>
            <w:tcW w:w="3277" w:type="dxa"/>
            <w:tcMar>
              <w:top w:w="60" w:type="dxa"/>
              <w:left w:w="120" w:type="dxa"/>
              <w:bottom w:w="30" w:type="dxa"/>
              <w:right w:w="120" w:type="dxa"/>
            </w:tcMar>
          </w:tcPr>
          <w:p w14:paraId="13FB20D7" w14:textId="77777777" w:rsidR="0045242E" w:rsidRPr="00172AF3" w:rsidRDefault="0045242E" w:rsidP="00172AF3">
            <w:pPr>
              <w:pStyle w:val="1"/>
              <w:ind w:firstLineChars="0" w:firstLine="0"/>
              <w:rPr>
                <w:rFonts w:ascii="楷体_GB2312" w:eastAsia="楷体_GB2312" w:hAnsi="仿宋" w:cs="仿宋"/>
                <w14:ligatures w14:val="none"/>
              </w:rPr>
            </w:pPr>
            <w:r w:rsidRPr="00172AF3">
              <w:rPr>
                <w:rFonts w:ascii="楷体_GB2312" w:eastAsia="楷体_GB2312" w:hAnsi="仿宋" w:cs="仿宋" w:hint="eastAsia"/>
                <w14:ligatures w14:val="none"/>
              </w:rPr>
              <w:t>部室学期工作考核</w:t>
            </w:r>
          </w:p>
        </w:tc>
        <w:tc>
          <w:tcPr>
            <w:tcW w:w="3686" w:type="dxa"/>
            <w:tcMar>
              <w:top w:w="60" w:type="dxa"/>
              <w:left w:w="120" w:type="dxa"/>
              <w:bottom w:w="30" w:type="dxa"/>
              <w:right w:w="120" w:type="dxa"/>
            </w:tcMar>
          </w:tcPr>
          <w:p w14:paraId="242788F6" w14:textId="77777777" w:rsidR="0045242E" w:rsidRPr="00172AF3" w:rsidRDefault="0045242E" w:rsidP="00172AF3">
            <w:pPr>
              <w:pStyle w:val="1"/>
              <w:ind w:firstLineChars="0" w:firstLine="0"/>
              <w:rPr>
                <w:rFonts w:ascii="楷体_GB2312" w:eastAsia="楷体_GB2312" w:hAnsi="仿宋" w:cs="仿宋"/>
                <w14:ligatures w14:val="none"/>
              </w:rPr>
            </w:pPr>
            <w:r w:rsidRPr="00172AF3">
              <w:rPr>
                <w:rFonts w:ascii="楷体_GB2312" w:eastAsia="楷体_GB2312" w:hAnsi="仿宋" w:cs="仿宋" w:hint="eastAsia"/>
                <w14:ligatures w14:val="none"/>
              </w:rPr>
              <w:t>学科期末总结工作</w:t>
            </w:r>
          </w:p>
        </w:tc>
      </w:tr>
      <w:tr w:rsidR="00ED4F45" w:rsidRPr="00ED4F45" w14:paraId="41AB7464" w14:textId="77777777" w:rsidTr="002E408C">
        <w:trPr>
          <w:jc w:val="center"/>
        </w:trPr>
        <w:tc>
          <w:tcPr>
            <w:tcW w:w="851" w:type="dxa"/>
            <w:tcMar>
              <w:top w:w="60" w:type="dxa"/>
              <w:left w:w="120" w:type="dxa"/>
              <w:bottom w:w="30" w:type="dxa"/>
              <w:right w:w="120" w:type="dxa"/>
            </w:tcMar>
            <w:vAlign w:val="center"/>
          </w:tcPr>
          <w:p w14:paraId="6478ABB0" w14:textId="77777777" w:rsidR="0045242E" w:rsidRPr="00172AF3" w:rsidRDefault="0045242E" w:rsidP="002E408C">
            <w:pPr>
              <w:spacing w:after="0" w:line="240" w:lineRule="auto"/>
              <w:jc w:val="center"/>
              <w:rPr>
                <w:rFonts w:ascii="楷体_GB2312" w:eastAsia="楷体_GB2312" w:hAnsi="仿宋" w:cs="仿宋"/>
                <w:sz w:val="21"/>
                <w:szCs w:val="21"/>
                <w14:ligatures w14:val="none"/>
              </w:rPr>
            </w:pPr>
            <w:r w:rsidRPr="00172AF3">
              <w:rPr>
                <w:rFonts w:ascii="楷体_GB2312" w:eastAsia="楷体_GB2312" w:hAnsi="仿宋" w:cs="仿宋" w:hint="eastAsia"/>
                <w:sz w:val="21"/>
                <w:szCs w:val="21"/>
                <w14:ligatures w14:val="none"/>
              </w:rPr>
              <w:t>21</w:t>
            </w:r>
          </w:p>
        </w:tc>
        <w:tc>
          <w:tcPr>
            <w:tcW w:w="1559" w:type="dxa"/>
            <w:tcMar>
              <w:top w:w="60" w:type="dxa"/>
              <w:left w:w="120" w:type="dxa"/>
              <w:bottom w:w="30" w:type="dxa"/>
              <w:right w:w="120" w:type="dxa"/>
            </w:tcMar>
            <w:vAlign w:val="center"/>
          </w:tcPr>
          <w:p w14:paraId="045F666B" w14:textId="31881402" w:rsidR="0045242E" w:rsidRPr="00172AF3" w:rsidRDefault="0045242E" w:rsidP="002E408C">
            <w:pPr>
              <w:pStyle w:val="1"/>
              <w:ind w:firstLineChars="0" w:firstLine="0"/>
              <w:jc w:val="center"/>
              <w:rPr>
                <w:rFonts w:ascii="楷体_GB2312" w:eastAsia="楷体_GB2312" w:hAnsi="仿宋" w:cs="仿宋"/>
                <w14:ligatures w14:val="none"/>
              </w:rPr>
            </w:pPr>
            <w:r w:rsidRPr="00172AF3">
              <w:rPr>
                <w:rFonts w:ascii="楷体_GB2312" w:eastAsia="楷体_GB2312" w:hAnsi="仿宋" w:cs="仿宋" w:hint="eastAsia"/>
                <w14:ligatures w14:val="none"/>
              </w:rPr>
              <w:t>7.13</w:t>
            </w:r>
            <w:r w:rsidR="00AD540D" w:rsidRPr="00172AF3">
              <w:rPr>
                <w:rFonts w:ascii="楷体_GB2312" w:eastAsia="楷体_GB2312" w:hAnsi="仿宋" w:cs="仿宋" w:hint="eastAsia"/>
                <w14:ligatures w14:val="none"/>
              </w:rPr>
              <w:t>-</w:t>
            </w:r>
            <w:r w:rsidRPr="00172AF3">
              <w:rPr>
                <w:rFonts w:ascii="楷体_GB2312" w:eastAsia="楷体_GB2312" w:hAnsi="仿宋" w:cs="仿宋" w:hint="eastAsia"/>
                <w14:ligatures w14:val="none"/>
              </w:rPr>
              <w:t>7.14</w:t>
            </w:r>
          </w:p>
        </w:tc>
        <w:tc>
          <w:tcPr>
            <w:tcW w:w="3277" w:type="dxa"/>
            <w:tcMar>
              <w:top w:w="60" w:type="dxa"/>
              <w:left w:w="120" w:type="dxa"/>
              <w:bottom w:w="30" w:type="dxa"/>
              <w:right w:w="120" w:type="dxa"/>
            </w:tcMar>
          </w:tcPr>
          <w:p w14:paraId="5AE8C46D" w14:textId="77777777" w:rsidR="0045242E" w:rsidRPr="00172AF3" w:rsidRDefault="0045242E" w:rsidP="00172AF3">
            <w:pPr>
              <w:pStyle w:val="1"/>
              <w:ind w:firstLineChars="0" w:firstLine="0"/>
              <w:rPr>
                <w:rFonts w:ascii="楷体_GB2312" w:eastAsia="楷体_GB2312" w:hAnsi="仿宋" w:cs="仿宋"/>
                <w14:ligatures w14:val="none"/>
              </w:rPr>
            </w:pPr>
            <w:r w:rsidRPr="00172AF3">
              <w:rPr>
                <w:rFonts w:ascii="楷体_GB2312" w:eastAsia="楷体_GB2312" w:hAnsi="仿宋" w:cs="仿宋" w:hint="eastAsia"/>
                <w14:ligatures w14:val="none"/>
              </w:rPr>
              <w:t>部室期末总结工作</w:t>
            </w:r>
          </w:p>
        </w:tc>
        <w:tc>
          <w:tcPr>
            <w:tcW w:w="3686" w:type="dxa"/>
            <w:tcMar>
              <w:top w:w="60" w:type="dxa"/>
              <w:left w:w="120" w:type="dxa"/>
              <w:bottom w:w="30" w:type="dxa"/>
              <w:right w:w="120" w:type="dxa"/>
            </w:tcMar>
          </w:tcPr>
          <w:p w14:paraId="2EC47439" w14:textId="77777777" w:rsidR="0045242E" w:rsidRPr="00172AF3" w:rsidRDefault="0045242E" w:rsidP="00172AF3">
            <w:pPr>
              <w:pStyle w:val="1"/>
              <w:ind w:firstLineChars="0" w:firstLine="0"/>
              <w:rPr>
                <w:rFonts w:ascii="楷体_GB2312" w:eastAsia="楷体_GB2312" w:hAnsi="仿宋" w:cs="仿宋"/>
                <w14:ligatures w14:val="none"/>
              </w:rPr>
            </w:pPr>
            <w:r w:rsidRPr="00172AF3">
              <w:rPr>
                <w:rFonts w:ascii="楷体_GB2312" w:eastAsia="楷体_GB2312" w:hAnsi="仿宋" w:cs="仿宋" w:hint="eastAsia"/>
                <w14:ligatures w14:val="none"/>
              </w:rPr>
              <w:t>学科组、个人新学期计划研讨</w:t>
            </w:r>
          </w:p>
        </w:tc>
      </w:tr>
      <w:bookmarkEnd w:id="5"/>
    </w:tbl>
    <w:p w14:paraId="266BD1C8" w14:textId="77777777" w:rsidR="002870EB" w:rsidRDefault="002870EB" w:rsidP="002870EB">
      <w:pPr>
        <w:spacing w:before="120" w:after="120" w:line="560" w:lineRule="exact"/>
        <w:contextualSpacing/>
        <w:jc w:val="right"/>
        <w:rPr>
          <w:rFonts w:ascii="仿宋_GB2312" w:eastAsia="仿宋_GB2312" w:hAnsi="仿宋_GB2312"/>
          <w:sz w:val="32"/>
          <w:szCs w:val="32"/>
        </w:rPr>
      </w:pPr>
    </w:p>
    <w:p w14:paraId="064A2E45" w14:textId="77777777" w:rsidR="002870EB" w:rsidRDefault="002870EB" w:rsidP="002870EB">
      <w:pPr>
        <w:spacing w:before="120" w:after="120" w:line="560" w:lineRule="exact"/>
        <w:contextualSpacing/>
        <w:jc w:val="right"/>
        <w:rPr>
          <w:rFonts w:ascii="仿宋_GB2312" w:eastAsia="仿宋_GB2312" w:hAnsi="仿宋_GB2312"/>
          <w:sz w:val="32"/>
          <w:szCs w:val="32"/>
        </w:rPr>
      </w:pPr>
    </w:p>
    <w:p w14:paraId="699CF751" w14:textId="115BB562" w:rsidR="00993C4F" w:rsidRPr="00AD540D" w:rsidRDefault="002870EB" w:rsidP="00AD540D">
      <w:pPr>
        <w:tabs>
          <w:tab w:val="left" w:pos="900"/>
          <w:tab w:val="left" w:pos="1080"/>
        </w:tabs>
        <w:spacing w:after="0" w:line="560" w:lineRule="exact"/>
        <w:ind w:right="300" w:firstLineChars="200" w:firstLine="640"/>
        <w:jc w:val="right"/>
        <w:rPr>
          <w:rFonts w:ascii="仿宋_GB2312" w:eastAsia="仿宋_GB2312" w:hAnsi="Times New Roman" w:cs="Times New Roman"/>
          <w:sz w:val="32"/>
          <w:szCs w:val="32"/>
          <w14:ligatures w14:val="none"/>
        </w:rPr>
      </w:pPr>
      <w:r w:rsidRPr="00AD540D">
        <w:rPr>
          <w:rFonts w:ascii="仿宋_GB2312" w:eastAsia="仿宋_GB2312" w:hAnsi="Times New Roman" w:cs="Times New Roman" w:hint="eastAsia"/>
          <w:sz w:val="32"/>
          <w:szCs w:val="32"/>
          <w14:ligatures w14:val="none"/>
        </w:rPr>
        <w:t>通州区教师研修中心技活职成部</w:t>
      </w:r>
    </w:p>
    <w:p w14:paraId="363B66E0" w14:textId="15ABF2C1" w:rsidR="002870EB" w:rsidRPr="00AD540D" w:rsidRDefault="002870EB" w:rsidP="00AD540D">
      <w:pPr>
        <w:tabs>
          <w:tab w:val="left" w:pos="900"/>
          <w:tab w:val="left" w:pos="1080"/>
        </w:tabs>
        <w:spacing w:after="0" w:line="560" w:lineRule="exact"/>
        <w:ind w:right="300" w:firstLineChars="200" w:firstLine="640"/>
        <w:jc w:val="right"/>
        <w:rPr>
          <w:rFonts w:ascii="仿宋_GB2312" w:eastAsia="仿宋_GB2312" w:hAnsi="Times New Roman" w:cs="Times New Roman"/>
          <w:sz w:val="32"/>
          <w:szCs w:val="32"/>
          <w14:ligatures w14:val="none"/>
        </w:rPr>
      </w:pPr>
      <w:r w:rsidRPr="00AD540D">
        <w:rPr>
          <w:rFonts w:ascii="仿宋_GB2312" w:eastAsia="仿宋_GB2312" w:hAnsi="Times New Roman" w:cs="Times New Roman" w:hint="eastAsia"/>
          <w:sz w:val="32"/>
          <w:szCs w:val="32"/>
          <w14:ligatures w14:val="none"/>
        </w:rPr>
        <w:t>2026</w:t>
      </w:r>
      <w:r w:rsidR="00AD540D">
        <w:rPr>
          <w:rFonts w:ascii="仿宋_GB2312" w:eastAsia="仿宋_GB2312" w:hAnsi="Times New Roman" w:cs="Times New Roman" w:hint="eastAsia"/>
          <w:sz w:val="32"/>
          <w:szCs w:val="32"/>
          <w14:ligatures w14:val="none"/>
        </w:rPr>
        <w:t>年</w:t>
      </w:r>
      <w:r w:rsidRPr="00AD540D">
        <w:rPr>
          <w:rFonts w:ascii="仿宋_GB2312" w:eastAsia="仿宋_GB2312" w:hAnsi="Times New Roman" w:cs="Times New Roman" w:hint="eastAsia"/>
          <w:sz w:val="32"/>
          <w:szCs w:val="32"/>
          <w14:ligatures w14:val="none"/>
        </w:rPr>
        <w:t>2</w:t>
      </w:r>
      <w:r w:rsidR="00AD540D">
        <w:rPr>
          <w:rFonts w:ascii="仿宋_GB2312" w:eastAsia="仿宋_GB2312" w:hAnsi="Times New Roman" w:cs="Times New Roman" w:hint="eastAsia"/>
          <w:sz w:val="32"/>
          <w:szCs w:val="32"/>
          <w14:ligatures w14:val="none"/>
        </w:rPr>
        <w:t>月</w:t>
      </w:r>
      <w:r w:rsidRPr="00AD540D">
        <w:rPr>
          <w:rFonts w:ascii="仿宋_GB2312" w:eastAsia="仿宋_GB2312" w:hAnsi="Times New Roman" w:cs="Times New Roman" w:hint="eastAsia"/>
          <w:sz w:val="32"/>
          <w:szCs w:val="32"/>
          <w14:ligatures w14:val="none"/>
        </w:rPr>
        <w:t>26</w:t>
      </w:r>
      <w:r w:rsidR="00AD540D">
        <w:rPr>
          <w:rFonts w:ascii="仿宋_GB2312" w:eastAsia="仿宋_GB2312" w:hAnsi="Times New Roman" w:cs="Times New Roman" w:hint="eastAsia"/>
          <w:sz w:val="32"/>
          <w:szCs w:val="32"/>
          <w14:ligatures w14:val="none"/>
        </w:rPr>
        <w:t>日</w:t>
      </w:r>
    </w:p>
    <w:sectPr w:rsidR="002870EB" w:rsidRPr="00AD540D" w:rsidSect="00EC41C2">
      <w:pgSz w:w="11905" w:h="16840"/>
      <w:pgMar w:top="2098" w:right="1474" w:bottom="1985" w:left="158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4CF7B" w14:textId="77777777" w:rsidR="00635EA1" w:rsidRDefault="00635EA1">
      <w:pPr>
        <w:spacing w:after="0" w:line="240" w:lineRule="auto"/>
      </w:pPr>
      <w:r>
        <w:separator/>
      </w:r>
    </w:p>
  </w:endnote>
  <w:endnote w:type="continuationSeparator" w:id="0">
    <w:p w14:paraId="6D90A0C9" w14:textId="77777777" w:rsidR="00635EA1" w:rsidRDefault="0063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E28D6" w14:textId="77777777" w:rsidR="00635EA1" w:rsidRDefault="00635EA1">
      <w:pPr>
        <w:spacing w:after="0" w:line="240" w:lineRule="auto"/>
      </w:pPr>
      <w:r>
        <w:separator/>
      </w:r>
    </w:p>
  </w:footnote>
  <w:footnote w:type="continuationSeparator" w:id="0">
    <w:p w14:paraId="690FE248" w14:textId="77777777" w:rsidR="00635EA1" w:rsidRDefault="00635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4A37"/>
    <w:multiLevelType w:val="multilevel"/>
    <w:tmpl w:val="A930375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218B5"/>
    <w:multiLevelType w:val="multilevel"/>
    <w:tmpl w:val="0A362432"/>
    <w:lvl w:ilvl="0">
      <w:start w:val="4"/>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27DAF"/>
    <w:multiLevelType w:val="multilevel"/>
    <w:tmpl w:val="CB78672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1D7711"/>
    <w:multiLevelType w:val="multilevel"/>
    <w:tmpl w:val="3770405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374D0"/>
    <w:multiLevelType w:val="multilevel"/>
    <w:tmpl w:val="4CF0E7A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0E1DE9"/>
    <w:multiLevelType w:val="multilevel"/>
    <w:tmpl w:val="42A04214"/>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4836D8"/>
    <w:multiLevelType w:val="multilevel"/>
    <w:tmpl w:val="6490553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434D43"/>
    <w:multiLevelType w:val="multilevel"/>
    <w:tmpl w:val="92925D86"/>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D32EF6"/>
    <w:multiLevelType w:val="multilevel"/>
    <w:tmpl w:val="BEC8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6F1833"/>
    <w:multiLevelType w:val="multilevel"/>
    <w:tmpl w:val="46BE4D4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AE20C3"/>
    <w:multiLevelType w:val="multilevel"/>
    <w:tmpl w:val="2BFE23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650306"/>
    <w:multiLevelType w:val="multilevel"/>
    <w:tmpl w:val="4670B32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116A8E"/>
    <w:multiLevelType w:val="multilevel"/>
    <w:tmpl w:val="3C4A4DE0"/>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5F02E5"/>
    <w:multiLevelType w:val="multilevel"/>
    <w:tmpl w:val="9A2058F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4F6056"/>
    <w:multiLevelType w:val="multilevel"/>
    <w:tmpl w:val="20B043F2"/>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BA6CE4"/>
    <w:multiLevelType w:val="multilevel"/>
    <w:tmpl w:val="674C45F4"/>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BF2E8F"/>
    <w:multiLevelType w:val="multilevel"/>
    <w:tmpl w:val="C05AED8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BB28BA"/>
    <w:multiLevelType w:val="multilevel"/>
    <w:tmpl w:val="422E4CA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703F85"/>
    <w:multiLevelType w:val="multilevel"/>
    <w:tmpl w:val="2912217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4"/>
  </w:num>
  <w:num w:numId="4">
    <w:abstractNumId w:val="1"/>
  </w:num>
  <w:num w:numId="5">
    <w:abstractNumId w:val="15"/>
  </w:num>
  <w:num w:numId="6">
    <w:abstractNumId w:val="16"/>
  </w:num>
  <w:num w:numId="7">
    <w:abstractNumId w:val="5"/>
  </w:num>
  <w:num w:numId="8">
    <w:abstractNumId w:val="13"/>
  </w:num>
  <w:num w:numId="9">
    <w:abstractNumId w:val="17"/>
  </w:num>
  <w:num w:numId="10">
    <w:abstractNumId w:val="6"/>
  </w:num>
  <w:num w:numId="11">
    <w:abstractNumId w:val="11"/>
  </w:num>
  <w:num w:numId="12">
    <w:abstractNumId w:val="14"/>
  </w:num>
  <w:num w:numId="13">
    <w:abstractNumId w:val="2"/>
  </w:num>
  <w:num w:numId="14">
    <w:abstractNumId w:val="18"/>
  </w:num>
  <w:num w:numId="15">
    <w:abstractNumId w:val="3"/>
  </w:num>
  <w:num w:numId="16">
    <w:abstractNumId w:val="9"/>
  </w:num>
  <w:num w:numId="17">
    <w:abstractNumId w:val="12"/>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hideSpellingErrors/>
  <w:hideGrammaticalErrors/>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C4F"/>
    <w:rsid w:val="000C6891"/>
    <w:rsid w:val="000F31D0"/>
    <w:rsid w:val="00124085"/>
    <w:rsid w:val="001402FB"/>
    <w:rsid w:val="00172AF3"/>
    <w:rsid w:val="001F0601"/>
    <w:rsid w:val="00273D57"/>
    <w:rsid w:val="002870EB"/>
    <w:rsid w:val="002A4B67"/>
    <w:rsid w:val="002E408C"/>
    <w:rsid w:val="00326293"/>
    <w:rsid w:val="00326590"/>
    <w:rsid w:val="00370C4F"/>
    <w:rsid w:val="003E627A"/>
    <w:rsid w:val="00432DBE"/>
    <w:rsid w:val="0045242E"/>
    <w:rsid w:val="004C1049"/>
    <w:rsid w:val="004D69FB"/>
    <w:rsid w:val="005107D7"/>
    <w:rsid w:val="00510F39"/>
    <w:rsid w:val="005138D1"/>
    <w:rsid w:val="00535102"/>
    <w:rsid w:val="00551888"/>
    <w:rsid w:val="0056454E"/>
    <w:rsid w:val="005B6DC3"/>
    <w:rsid w:val="006070C6"/>
    <w:rsid w:val="00610E67"/>
    <w:rsid w:val="00622F7B"/>
    <w:rsid w:val="00635EA1"/>
    <w:rsid w:val="006F6ED3"/>
    <w:rsid w:val="00754499"/>
    <w:rsid w:val="00760F4C"/>
    <w:rsid w:val="007751B5"/>
    <w:rsid w:val="007941B2"/>
    <w:rsid w:val="007F7A52"/>
    <w:rsid w:val="00852C5D"/>
    <w:rsid w:val="00916643"/>
    <w:rsid w:val="00993C4F"/>
    <w:rsid w:val="00996E19"/>
    <w:rsid w:val="009A3893"/>
    <w:rsid w:val="009E3744"/>
    <w:rsid w:val="00A11B62"/>
    <w:rsid w:val="00A429A9"/>
    <w:rsid w:val="00A9632E"/>
    <w:rsid w:val="00AD540D"/>
    <w:rsid w:val="00B00640"/>
    <w:rsid w:val="00BE6A77"/>
    <w:rsid w:val="00BF36FF"/>
    <w:rsid w:val="00C70AC3"/>
    <w:rsid w:val="00CE46A7"/>
    <w:rsid w:val="00CF3E9A"/>
    <w:rsid w:val="00D26352"/>
    <w:rsid w:val="00D571F3"/>
    <w:rsid w:val="00D63BF8"/>
    <w:rsid w:val="00D73A1E"/>
    <w:rsid w:val="00DF2FDF"/>
    <w:rsid w:val="00EC41C2"/>
    <w:rsid w:val="00ED4F45"/>
    <w:rsid w:val="00EF5205"/>
    <w:rsid w:val="00F17BC5"/>
    <w:rsid w:val="00F21DF5"/>
    <w:rsid w:val="00F95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214A5"/>
  <w15:docId w15:val="{31E1D989-DFAA-2144-9FEA-6DBBF3D2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273D57"/>
    <w:pPr>
      <w:spacing w:after="0" w:line="240" w:lineRule="auto"/>
      <w:ind w:firstLineChars="200" w:firstLine="420"/>
      <w:jc w:val="both"/>
    </w:pPr>
    <w:rPr>
      <w:rFonts w:ascii="等线" w:eastAsia="等线" w:hAnsi="等线" w:cs="Times New Roman"/>
      <w:sz w:val="21"/>
      <w:szCs w:val="21"/>
    </w:rPr>
  </w:style>
  <w:style w:type="paragraph" w:styleId="a3">
    <w:name w:val="header"/>
    <w:basedOn w:val="a"/>
    <w:link w:val="a4"/>
    <w:uiPriority w:val="99"/>
    <w:unhideWhenUsed/>
    <w:rsid w:val="00CF3E9A"/>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CF3E9A"/>
    <w:rPr>
      <w:sz w:val="18"/>
      <w:szCs w:val="18"/>
    </w:rPr>
  </w:style>
  <w:style w:type="paragraph" w:styleId="a5">
    <w:name w:val="footer"/>
    <w:basedOn w:val="a"/>
    <w:link w:val="a6"/>
    <w:uiPriority w:val="99"/>
    <w:unhideWhenUsed/>
    <w:rsid w:val="00CF3E9A"/>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CF3E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688</Words>
  <Characters>3922</Characters>
  <Application>Microsoft Office Word</Application>
  <DocSecurity>0</DocSecurity>
  <Lines>32</Lines>
  <Paragraphs>9</Paragraphs>
  <ScaleCrop>false</ScaleCrop>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19</cp:revision>
  <dcterms:created xsi:type="dcterms:W3CDTF">2026-03-03T02:36:00Z</dcterms:created>
  <dcterms:modified xsi:type="dcterms:W3CDTF">2026-03-05T05:55:00Z</dcterms:modified>
</cp:coreProperties>
</file>