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FB6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</w:p>
    <w:p w14:paraId="22994EA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关于组织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开展2026年教师经典阅读联盟</w:t>
      </w:r>
    </w:p>
    <w:p w14:paraId="2E90CC5B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项目报名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的通知</w:t>
      </w:r>
    </w:p>
    <w:p w14:paraId="6AE43926">
      <w:pPr>
        <w:rPr>
          <w:rFonts w:hint="eastAsia"/>
        </w:rPr>
      </w:pPr>
    </w:p>
    <w:p w14:paraId="74DFD8BB">
      <w:pPr>
        <w:rPr>
          <w:rFonts w:hint="eastAsia"/>
        </w:rPr>
      </w:pPr>
    </w:p>
    <w:p w14:paraId="0E56BD8C">
      <w:pPr>
        <w:kinsoku w:val="0"/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各农村中小学：</w:t>
      </w:r>
    </w:p>
    <w:p w14:paraId="43326A4F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为了提高农村中小学教师的阅读指导力，研修中心全学科阅读项目组面向农村中小学校，组织开展2026年教师经典阅读联盟项目培训。重点培养教师整本书阅读教学指导能力。报名事宜如下。</w:t>
      </w:r>
    </w:p>
    <w:p w14:paraId="24ACF3B1">
      <w:pPr>
        <w:numPr>
          <w:ilvl w:val="0"/>
          <w:numId w:val="1"/>
        </w:numPr>
        <w:kinsoku w:val="0"/>
        <w:adjustRightInd w:val="0"/>
        <w:snapToGrid w:val="0"/>
        <w:spacing w:line="560" w:lineRule="exact"/>
        <w:ind w:left="-10" w:leftChars="0" w:firstLine="64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培训对象</w:t>
      </w:r>
    </w:p>
    <w:p w14:paraId="59052D3C">
      <w:pPr>
        <w:numPr>
          <w:numId w:val="0"/>
        </w:num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农村中小学校教师，每校2人。</w:t>
      </w:r>
    </w:p>
    <w:p w14:paraId="392F1304">
      <w:pPr>
        <w:numPr>
          <w:ilvl w:val="0"/>
          <w:numId w:val="1"/>
        </w:numPr>
        <w:kinsoku w:val="0"/>
        <w:adjustRightInd w:val="0"/>
        <w:snapToGrid w:val="0"/>
        <w:spacing w:line="560" w:lineRule="exact"/>
        <w:ind w:left="-10" w:leftChars="0" w:firstLine="64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培训形式</w:t>
      </w:r>
    </w:p>
    <w:p w14:paraId="2773EDEE">
      <w:pPr>
        <w:numPr>
          <w:ilvl w:val="0"/>
          <w:numId w:val="0"/>
        </w:num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工作坊+课例指导+课例展示+成果打磨；线上和线下相结合。</w:t>
      </w:r>
    </w:p>
    <w:p w14:paraId="5840F88F">
      <w:pPr>
        <w:numPr>
          <w:ilvl w:val="0"/>
          <w:numId w:val="1"/>
        </w:numPr>
        <w:kinsoku w:val="0"/>
        <w:adjustRightInd w:val="0"/>
        <w:snapToGrid w:val="0"/>
        <w:spacing w:line="560" w:lineRule="exact"/>
        <w:ind w:left="-10" w:leftChars="0" w:firstLine="64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本学期培训安排</w:t>
      </w:r>
    </w:p>
    <w:p w14:paraId="3BDE99E2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1.开班时间：4月3日（星期五）下午1:30在研修中心C52。</w:t>
      </w:r>
    </w:p>
    <w:p w14:paraId="54BAFE6C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2.线上学习：文本解读+案例解析（4月）。</w:t>
      </w:r>
    </w:p>
    <w:p w14:paraId="6CA68AA3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3.现场工作坊：5月8日下午；6月5日下午。</w:t>
      </w:r>
    </w:p>
    <w:p w14:paraId="0D76F198">
      <w:pPr>
        <w:numPr>
          <w:ilvl w:val="0"/>
          <w:numId w:val="1"/>
        </w:numPr>
        <w:kinsoku w:val="0"/>
        <w:adjustRightInd w:val="0"/>
        <w:snapToGrid w:val="0"/>
        <w:spacing w:line="560" w:lineRule="exact"/>
        <w:ind w:left="-10" w:leftChars="0" w:firstLine="64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报名要求</w:t>
      </w:r>
    </w:p>
    <w:p w14:paraId="02C12A7E">
      <w:pPr>
        <w:numPr>
          <w:ilvl w:val="0"/>
          <w:numId w:val="0"/>
        </w:num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请各校于2026年4月2日中午12:00前完成报名。报名方式见附件。</w:t>
      </w:r>
    </w:p>
    <w:p w14:paraId="3ABFD6B5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1BEE9D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A1CF5C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联系人：任智茹 52113022</w:t>
      </w:r>
    </w:p>
    <w:p w14:paraId="751F8A1E">
      <w:pPr>
        <w:kinsoku w:val="0"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通州区教师研修中心 教科研部</w:t>
      </w:r>
    </w:p>
    <w:p w14:paraId="3779848C">
      <w:pPr>
        <w:kinsoku w:val="0"/>
        <w:adjustRightInd w:val="0"/>
        <w:snapToGrid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2026年4月1日</w:t>
      </w:r>
    </w:p>
    <w:p w14:paraId="3EDE358E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7EF3688E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79CCBF8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1.报名链接和二维码：</w:t>
      </w:r>
    </w:p>
    <w:p w14:paraId="3884A4DA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2026年经典阅读联盟项目报名表（农村校）</w:t>
      </w:r>
    </w:p>
    <w:p w14:paraId="5A28049F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https://docs.qq.com/sheet/DRWxxS3NwSFBHWVRD?tab=BB08J2</w:t>
      </w:r>
    </w:p>
    <w:p w14:paraId="10B8728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45085</wp:posOffset>
            </wp:positionV>
            <wp:extent cx="1868805" cy="1857375"/>
            <wp:effectExtent l="0" t="0" r="1714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2.2026年经典阅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读联盟项目群</w:t>
      </w:r>
    </w:p>
    <w:p w14:paraId="297063B4">
      <w:pPr>
        <w:kinsoku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29845</wp:posOffset>
            </wp:positionV>
            <wp:extent cx="1868170" cy="2146300"/>
            <wp:effectExtent l="0" t="0" r="0" b="0"/>
            <wp:wrapSquare wrapText="bothSides"/>
            <wp:docPr id="4" name="图片 4" descr="d12e9688af7ae26a1e1d4587f5b82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2e9688af7ae26a1e1d4587f5b82ab9"/>
                    <pic:cNvPicPr>
                      <a:picLocks noChangeAspect="1"/>
                    </pic:cNvPicPr>
                  </pic:nvPicPr>
                  <pic:blipFill>
                    <a:blip r:embed="rId5"/>
                    <a:srcRect t="8190" b="9672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3DD7C"/>
    <w:multiLevelType w:val="singleLevel"/>
    <w:tmpl w:val="F803DD7C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2026-04-01T07:58:41Z</dcterms:created>
  <dc:creator>admin</dc:creator>
  <cp:lastModifiedBy>智茹</cp:lastModifiedBy>
  <dcterms:modified xsi:type="dcterms:W3CDTF">2026-04-01T08:55:07Z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eyJoZGlkIjoiMjVlZjIyODU5ZDg1YmRkZjFkMWEzNzA2MzE5ZDJlMGIiLCJ1c2VySWQiOiIzNzMyOTcyNjIifQ==</vt:lpwstr>
  </property>
  <property fmtid="{D5CDD505-2E9C-101B-9397-08002B2CF9AE}" pid="4" name="ICV">
    <vt:lpwstr>856D68CE551B4C69BF7CC07011316A07_12</vt:lpwstr>
  </property>
</Properties>
</file>